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9B0" w:rsidRPr="00DA5746" w:rsidRDefault="00680FB8">
      <w:pPr>
        <w:spacing w:after="0" w:line="240" w:lineRule="auto"/>
        <w:rPr>
          <w:rFonts w:ascii="Segoe" w:hAnsi="Segoe"/>
          <w:caps/>
          <w:sz w:val="20"/>
          <w:szCs w:val="20"/>
        </w:rPr>
      </w:pPr>
      <w:r w:rsidRPr="00DA5746">
        <w:rPr>
          <w:rFonts w:ascii="Segoe" w:hAnsi="Segoe"/>
          <w:caps/>
          <w:sz w:val="20"/>
          <w:szCs w:val="20"/>
        </w:rPr>
        <w:t>To our shareholders, customers, partners, and employees:</w:t>
      </w:r>
    </w:p>
    <w:p w:rsidR="0057040F" w:rsidRPr="00DA5746" w:rsidRDefault="0057040F">
      <w:pPr>
        <w:spacing w:after="0" w:line="240" w:lineRule="auto"/>
        <w:rPr>
          <w:rFonts w:ascii="Segoe" w:hAnsi="Segoe"/>
          <w:sz w:val="20"/>
          <w:szCs w:val="20"/>
        </w:rPr>
      </w:pPr>
    </w:p>
    <w:p w:rsidR="00005D80" w:rsidRPr="00DA5746" w:rsidRDefault="00005D80">
      <w:pPr>
        <w:spacing w:after="0" w:line="240" w:lineRule="auto"/>
        <w:rPr>
          <w:rFonts w:ascii="Segoe" w:hAnsi="Segoe"/>
          <w:sz w:val="20"/>
          <w:szCs w:val="20"/>
        </w:rPr>
      </w:pPr>
      <w:r w:rsidRPr="00DA5746">
        <w:rPr>
          <w:rFonts w:ascii="Segoe" w:hAnsi="Segoe"/>
          <w:sz w:val="20"/>
          <w:szCs w:val="20"/>
        </w:rPr>
        <w:t>We’ve always believed that technology creates opportunities for people</w:t>
      </w:r>
      <w:r w:rsidR="0057040F" w:rsidRPr="00DA5746">
        <w:rPr>
          <w:rFonts w:ascii="Segoe" w:hAnsi="Segoe"/>
          <w:sz w:val="20"/>
          <w:szCs w:val="20"/>
        </w:rPr>
        <w:t xml:space="preserve"> and </w:t>
      </w:r>
      <w:r w:rsidRPr="00DA5746">
        <w:rPr>
          <w:rFonts w:ascii="Segoe" w:hAnsi="Segoe"/>
          <w:sz w:val="20"/>
          <w:szCs w:val="20"/>
        </w:rPr>
        <w:t>organizations to achieve</w:t>
      </w:r>
      <w:r w:rsidR="0057040F" w:rsidRPr="00DA5746">
        <w:rPr>
          <w:rFonts w:ascii="Segoe" w:hAnsi="Segoe"/>
          <w:sz w:val="20"/>
          <w:szCs w:val="20"/>
        </w:rPr>
        <w:t xml:space="preserve"> their dreams.</w:t>
      </w:r>
      <w:r w:rsidR="006B4415" w:rsidRPr="00DA5746">
        <w:rPr>
          <w:rFonts w:ascii="Segoe" w:hAnsi="Segoe"/>
          <w:sz w:val="20"/>
          <w:szCs w:val="20"/>
        </w:rPr>
        <w:t xml:space="preserve"> </w:t>
      </w:r>
      <w:r w:rsidR="00E74750" w:rsidRPr="00DA5746">
        <w:rPr>
          <w:rFonts w:ascii="Segoe" w:hAnsi="Segoe"/>
          <w:sz w:val="20"/>
          <w:szCs w:val="20"/>
        </w:rPr>
        <w:t xml:space="preserve">This belief continues to drive us towards new inventions and new markets so we can impact the lives of billions of people around the world. </w:t>
      </w:r>
      <w:r w:rsidR="000B3ABA" w:rsidRPr="00DA5746">
        <w:rPr>
          <w:rFonts w:ascii="Segoe" w:hAnsi="Segoe"/>
          <w:sz w:val="20"/>
          <w:szCs w:val="20"/>
        </w:rPr>
        <w:t xml:space="preserve">The products </w:t>
      </w:r>
      <w:r w:rsidR="000F36D2" w:rsidRPr="00DA5746">
        <w:rPr>
          <w:rFonts w:ascii="Segoe" w:hAnsi="Segoe"/>
          <w:sz w:val="20"/>
          <w:szCs w:val="20"/>
        </w:rPr>
        <w:t xml:space="preserve">and services </w:t>
      </w:r>
      <w:r w:rsidR="000B3ABA" w:rsidRPr="00DA5746">
        <w:rPr>
          <w:rFonts w:ascii="Segoe" w:hAnsi="Segoe"/>
          <w:sz w:val="20"/>
          <w:szCs w:val="20"/>
        </w:rPr>
        <w:t>this belief has inspired</w:t>
      </w:r>
      <w:r w:rsidR="00A134BD" w:rsidRPr="00DA5746">
        <w:rPr>
          <w:rFonts w:ascii="Segoe" w:hAnsi="Segoe"/>
          <w:sz w:val="20"/>
          <w:szCs w:val="20"/>
        </w:rPr>
        <w:t xml:space="preserve"> </w:t>
      </w:r>
      <w:r w:rsidR="00641DDC">
        <w:rPr>
          <w:rFonts w:ascii="Segoe" w:hAnsi="Segoe"/>
          <w:sz w:val="20"/>
          <w:szCs w:val="20"/>
        </w:rPr>
        <w:t>fueled</w:t>
      </w:r>
      <w:r w:rsidR="00641DDC" w:rsidRPr="00DA5746">
        <w:rPr>
          <w:rFonts w:ascii="Segoe" w:hAnsi="Segoe"/>
          <w:sz w:val="20"/>
          <w:szCs w:val="20"/>
        </w:rPr>
        <w:t xml:space="preserve"> </w:t>
      </w:r>
      <w:r w:rsidR="00A134BD" w:rsidRPr="00DA5746">
        <w:rPr>
          <w:rFonts w:ascii="Segoe" w:hAnsi="Segoe"/>
          <w:sz w:val="20"/>
          <w:szCs w:val="20"/>
        </w:rPr>
        <w:t xml:space="preserve">our success in fiscal year 2011 and </w:t>
      </w:r>
      <w:proofErr w:type="gramStart"/>
      <w:r w:rsidR="00A134BD" w:rsidRPr="00DA5746">
        <w:rPr>
          <w:rFonts w:ascii="Segoe" w:hAnsi="Segoe"/>
          <w:sz w:val="20"/>
          <w:szCs w:val="20"/>
        </w:rPr>
        <w:t>give</w:t>
      </w:r>
      <w:r w:rsidR="0031355E" w:rsidRPr="00DA5746">
        <w:rPr>
          <w:rFonts w:ascii="Segoe" w:hAnsi="Segoe"/>
          <w:sz w:val="20"/>
          <w:szCs w:val="20"/>
        </w:rPr>
        <w:t>s</w:t>
      </w:r>
      <w:proofErr w:type="gramEnd"/>
      <w:r w:rsidR="00A134BD" w:rsidRPr="00DA5746">
        <w:rPr>
          <w:rFonts w:ascii="Segoe" w:hAnsi="Segoe"/>
          <w:sz w:val="20"/>
          <w:szCs w:val="20"/>
        </w:rPr>
        <w:t xml:space="preserve"> us confidence in what’s </w:t>
      </w:r>
      <w:r w:rsidR="002A23EB" w:rsidRPr="00DA5746">
        <w:rPr>
          <w:rFonts w:ascii="Segoe" w:hAnsi="Segoe"/>
          <w:sz w:val="20"/>
          <w:szCs w:val="20"/>
        </w:rPr>
        <w:t>a</w:t>
      </w:r>
      <w:r w:rsidR="00A134BD" w:rsidRPr="00DA5746">
        <w:rPr>
          <w:rFonts w:ascii="Segoe" w:hAnsi="Segoe"/>
          <w:sz w:val="20"/>
          <w:szCs w:val="20"/>
        </w:rPr>
        <w:t>head</w:t>
      </w:r>
      <w:r w:rsidR="000B3ABA" w:rsidRPr="00DA5746">
        <w:rPr>
          <w:rFonts w:ascii="Segoe" w:hAnsi="Segoe"/>
          <w:sz w:val="20"/>
          <w:szCs w:val="20"/>
        </w:rPr>
        <w:t>.</w:t>
      </w:r>
    </w:p>
    <w:p w:rsidR="00005D80" w:rsidRPr="00DA5746" w:rsidRDefault="00005D80">
      <w:pPr>
        <w:spacing w:after="0" w:line="240" w:lineRule="auto"/>
        <w:rPr>
          <w:rFonts w:ascii="Segoe" w:hAnsi="Segoe"/>
          <w:sz w:val="20"/>
          <w:szCs w:val="20"/>
        </w:rPr>
      </w:pPr>
    </w:p>
    <w:p w:rsidR="000A3C1C" w:rsidRPr="00DA5746" w:rsidRDefault="000C1F1E">
      <w:pPr>
        <w:spacing w:after="0" w:line="240" w:lineRule="auto"/>
        <w:rPr>
          <w:rFonts w:ascii="Segoe" w:hAnsi="Segoe"/>
          <w:sz w:val="20"/>
          <w:szCs w:val="20"/>
        </w:rPr>
      </w:pPr>
      <w:r w:rsidRPr="00DA5746">
        <w:rPr>
          <w:rFonts w:ascii="Segoe" w:hAnsi="Segoe"/>
          <w:sz w:val="20"/>
          <w:szCs w:val="20"/>
        </w:rPr>
        <w:t>In fiscal y</w:t>
      </w:r>
      <w:r w:rsidR="002A23EB" w:rsidRPr="00DA5746">
        <w:rPr>
          <w:rFonts w:ascii="Segoe" w:hAnsi="Segoe"/>
          <w:sz w:val="20"/>
          <w:szCs w:val="20"/>
        </w:rPr>
        <w:t xml:space="preserve">ear 2011, we delivered </w:t>
      </w:r>
      <w:r w:rsidR="003F1EAE" w:rsidRPr="00DA5746">
        <w:rPr>
          <w:rFonts w:ascii="Segoe" w:hAnsi="Segoe"/>
          <w:sz w:val="20"/>
          <w:szCs w:val="20"/>
        </w:rPr>
        <w:t xml:space="preserve">record financial </w:t>
      </w:r>
      <w:r w:rsidR="00D04061" w:rsidRPr="00DA5746">
        <w:rPr>
          <w:rFonts w:ascii="Segoe" w:hAnsi="Segoe"/>
          <w:sz w:val="20"/>
          <w:szCs w:val="20"/>
        </w:rPr>
        <w:t>performance</w:t>
      </w:r>
      <w:r w:rsidR="009A2137" w:rsidRPr="00DA5746">
        <w:rPr>
          <w:rFonts w:ascii="Segoe" w:hAnsi="Segoe"/>
          <w:sz w:val="20"/>
          <w:szCs w:val="20"/>
        </w:rPr>
        <w:t xml:space="preserve"> </w:t>
      </w:r>
      <w:r w:rsidR="002A23EB" w:rsidRPr="00DA5746">
        <w:rPr>
          <w:rFonts w:ascii="Segoe" w:hAnsi="Segoe"/>
          <w:sz w:val="20"/>
          <w:szCs w:val="20"/>
        </w:rPr>
        <w:t xml:space="preserve">by growing </w:t>
      </w:r>
      <w:r w:rsidR="003F1EAE" w:rsidRPr="00DA5746">
        <w:rPr>
          <w:rFonts w:ascii="Segoe" w:hAnsi="Segoe"/>
          <w:sz w:val="20"/>
          <w:szCs w:val="20"/>
        </w:rPr>
        <w:t>revenue</w:t>
      </w:r>
      <w:r w:rsidR="002A23EB" w:rsidRPr="00DA5746">
        <w:rPr>
          <w:rFonts w:ascii="Segoe" w:hAnsi="Segoe"/>
          <w:sz w:val="20"/>
          <w:szCs w:val="20"/>
        </w:rPr>
        <w:t xml:space="preserve"> </w:t>
      </w:r>
      <w:r w:rsidR="003F1EAE" w:rsidRPr="00DA5746">
        <w:rPr>
          <w:rFonts w:ascii="Segoe" w:hAnsi="Segoe"/>
          <w:sz w:val="20"/>
          <w:szCs w:val="20"/>
        </w:rPr>
        <w:t xml:space="preserve">12 percent to $69.9 billion. Thanks </w:t>
      </w:r>
      <w:r w:rsidR="009A2137" w:rsidRPr="00DA5746">
        <w:rPr>
          <w:rFonts w:ascii="Segoe" w:hAnsi="Segoe"/>
          <w:sz w:val="20"/>
          <w:szCs w:val="20"/>
        </w:rPr>
        <w:t xml:space="preserve">to </w:t>
      </w:r>
      <w:r w:rsidR="00C60EC8" w:rsidRPr="00DA5746">
        <w:rPr>
          <w:rFonts w:ascii="Segoe" w:hAnsi="Segoe"/>
          <w:sz w:val="20"/>
          <w:szCs w:val="20"/>
        </w:rPr>
        <w:t xml:space="preserve">our </w:t>
      </w:r>
      <w:r w:rsidR="003F1EAE" w:rsidRPr="00DA5746">
        <w:rPr>
          <w:rFonts w:ascii="Segoe" w:hAnsi="Segoe"/>
          <w:sz w:val="20"/>
          <w:szCs w:val="20"/>
        </w:rPr>
        <w:t xml:space="preserve">continued discipline and focus on </w:t>
      </w:r>
      <w:r w:rsidR="009A2137" w:rsidRPr="00DA5746">
        <w:rPr>
          <w:rFonts w:ascii="Segoe" w:hAnsi="Segoe"/>
          <w:sz w:val="20"/>
          <w:szCs w:val="20"/>
        </w:rPr>
        <w:t xml:space="preserve">managing </w:t>
      </w:r>
      <w:r w:rsidR="003F1EAE" w:rsidRPr="00DA5746">
        <w:rPr>
          <w:rFonts w:ascii="Segoe" w:hAnsi="Segoe"/>
          <w:sz w:val="20"/>
          <w:szCs w:val="20"/>
        </w:rPr>
        <w:t xml:space="preserve">costs and expenses, </w:t>
      </w:r>
      <w:r w:rsidR="006B4415" w:rsidRPr="00DA5746">
        <w:rPr>
          <w:rFonts w:ascii="Segoe" w:hAnsi="Segoe"/>
          <w:sz w:val="20"/>
          <w:szCs w:val="20"/>
        </w:rPr>
        <w:t>operating income grew at an even higher rate – 13 percent</w:t>
      </w:r>
      <w:r w:rsidR="000F36D2" w:rsidRPr="00DA5746">
        <w:rPr>
          <w:rFonts w:ascii="Segoe" w:hAnsi="Segoe"/>
          <w:sz w:val="20"/>
          <w:szCs w:val="20"/>
        </w:rPr>
        <w:t xml:space="preserve">, </w:t>
      </w:r>
      <w:r w:rsidR="003F1EAE" w:rsidRPr="00DA5746">
        <w:rPr>
          <w:rFonts w:ascii="Segoe" w:hAnsi="Segoe"/>
          <w:sz w:val="20"/>
          <w:szCs w:val="20"/>
        </w:rPr>
        <w:t>to $27.</w:t>
      </w:r>
      <w:r w:rsidR="00DA5746" w:rsidRPr="00DA5746">
        <w:rPr>
          <w:rFonts w:ascii="Segoe" w:hAnsi="Segoe"/>
          <w:sz w:val="20"/>
          <w:szCs w:val="20"/>
        </w:rPr>
        <w:t>2</w:t>
      </w:r>
      <w:r w:rsidR="003F1EAE" w:rsidRPr="00DA5746">
        <w:rPr>
          <w:rFonts w:ascii="Segoe" w:hAnsi="Segoe"/>
          <w:sz w:val="20"/>
          <w:szCs w:val="20"/>
        </w:rPr>
        <w:t xml:space="preserve"> billion. </w:t>
      </w:r>
      <w:r w:rsidR="00C60EC8" w:rsidRPr="00DA5746">
        <w:rPr>
          <w:rFonts w:ascii="Segoe" w:hAnsi="Segoe"/>
          <w:sz w:val="20"/>
          <w:szCs w:val="20"/>
        </w:rPr>
        <w:t>In a</w:t>
      </w:r>
      <w:r w:rsidR="003F1EAE" w:rsidRPr="00DA5746">
        <w:rPr>
          <w:rFonts w:ascii="Segoe" w:hAnsi="Segoe"/>
          <w:sz w:val="20"/>
          <w:szCs w:val="20"/>
        </w:rPr>
        <w:t xml:space="preserve">ddition, we returned $16.9 billion to shareholders through </w:t>
      </w:r>
      <w:r w:rsidR="00C60EC8" w:rsidRPr="00DA5746">
        <w:rPr>
          <w:rFonts w:ascii="Segoe" w:hAnsi="Segoe"/>
          <w:sz w:val="20"/>
          <w:szCs w:val="20"/>
        </w:rPr>
        <w:t xml:space="preserve">stock </w:t>
      </w:r>
      <w:r w:rsidR="003F1EAE" w:rsidRPr="00DA5746">
        <w:rPr>
          <w:rFonts w:ascii="Segoe" w:hAnsi="Segoe"/>
          <w:sz w:val="20"/>
          <w:szCs w:val="20"/>
        </w:rPr>
        <w:t>buybacks and dividends</w:t>
      </w:r>
      <w:r w:rsidR="00C452CE" w:rsidRPr="00DA5746">
        <w:rPr>
          <w:rFonts w:ascii="Segoe" w:hAnsi="Segoe"/>
          <w:sz w:val="20"/>
          <w:szCs w:val="20"/>
        </w:rPr>
        <w:t>, a</w:t>
      </w:r>
      <w:r w:rsidR="00500053" w:rsidRPr="00DA5746">
        <w:rPr>
          <w:rFonts w:ascii="Segoe" w:hAnsi="Segoe"/>
          <w:sz w:val="20"/>
          <w:szCs w:val="20"/>
        </w:rPr>
        <w:t xml:space="preserve"> 10 percent</w:t>
      </w:r>
      <w:r w:rsidR="00C452CE" w:rsidRPr="00DA5746">
        <w:rPr>
          <w:rFonts w:ascii="Segoe" w:hAnsi="Segoe"/>
          <w:sz w:val="20"/>
          <w:szCs w:val="20"/>
        </w:rPr>
        <w:t xml:space="preserve"> increase over the previous year</w:t>
      </w:r>
      <w:r w:rsidR="003F1EAE" w:rsidRPr="00DA5746">
        <w:rPr>
          <w:rFonts w:ascii="Segoe" w:hAnsi="Segoe"/>
          <w:sz w:val="20"/>
          <w:szCs w:val="20"/>
        </w:rPr>
        <w:t xml:space="preserve">. </w:t>
      </w:r>
    </w:p>
    <w:p w:rsidR="00F40460" w:rsidRPr="00DA5746" w:rsidRDefault="00F40460">
      <w:pPr>
        <w:spacing w:after="0" w:line="240" w:lineRule="auto"/>
        <w:rPr>
          <w:rFonts w:ascii="Segoe" w:hAnsi="Segoe"/>
          <w:sz w:val="20"/>
          <w:szCs w:val="20"/>
        </w:rPr>
      </w:pPr>
    </w:p>
    <w:p w:rsidR="002E3B5D" w:rsidRPr="00DA5746" w:rsidRDefault="00010D23">
      <w:pPr>
        <w:spacing w:after="0" w:line="240" w:lineRule="auto"/>
        <w:rPr>
          <w:rFonts w:ascii="Segoe" w:hAnsi="Segoe"/>
          <w:sz w:val="20"/>
          <w:szCs w:val="20"/>
        </w:rPr>
      </w:pPr>
      <w:r w:rsidRPr="00DA5746">
        <w:rPr>
          <w:rFonts w:ascii="Segoe" w:hAnsi="Segoe"/>
          <w:sz w:val="20"/>
          <w:szCs w:val="20"/>
        </w:rPr>
        <w:t>Th</w:t>
      </w:r>
      <w:r w:rsidR="005A72B7" w:rsidRPr="00DA5746">
        <w:rPr>
          <w:rFonts w:ascii="Segoe" w:hAnsi="Segoe"/>
          <w:sz w:val="20"/>
          <w:szCs w:val="20"/>
        </w:rPr>
        <w:t>e</w:t>
      </w:r>
      <w:r w:rsidRPr="00DA5746">
        <w:rPr>
          <w:rFonts w:ascii="Segoe" w:hAnsi="Segoe"/>
          <w:sz w:val="20"/>
          <w:szCs w:val="20"/>
        </w:rPr>
        <w:t xml:space="preserve"> best way to understand </w:t>
      </w:r>
      <w:r w:rsidR="000B3ABA" w:rsidRPr="00DA5746">
        <w:rPr>
          <w:rFonts w:ascii="Segoe" w:hAnsi="Segoe"/>
          <w:sz w:val="20"/>
          <w:szCs w:val="20"/>
        </w:rPr>
        <w:t xml:space="preserve">our </w:t>
      </w:r>
      <w:r w:rsidRPr="00DA5746">
        <w:rPr>
          <w:rFonts w:ascii="Segoe" w:hAnsi="Segoe"/>
          <w:sz w:val="20"/>
          <w:szCs w:val="20"/>
        </w:rPr>
        <w:t xml:space="preserve">results and the opportunities </w:t>
      </w:r>
      <w:r w:rsidR="00E6417C" w:rsidRPr="00DA5746">
        <w:rPr>
          <w:rFonts w:ascii="Segoe" w:hAnsi="Segoe"/>
          <w:sz w:val="20"/>
          <w:szCs w:val="20"/>
        </w:rPr>
        <w:t xml:space="preserve">that lie ahead </w:t>
      </w:r>
      <w:r w:rsidR="0031355E" w:rsidRPr="00DA5746">
        <w:rPr>
          <w:rFonts w:ascii="Segoe" w:hAnsi="Segoe"/>
          <w:sz w:val="20"/>
          <w:szCs w:val="20"/>
        </w:rPr>
        <w:t xml:space="preserve">is to look </w:t>
      </w:r>
      <w:r w:rsidR="000B3ABA" w:rsidRPr="00DA5746">
        <w:rPr>
          <w:rFonts w:ascii="Segoe" w:hAnsi="Segoe"/>
          <w:sz w:val="20"/>
          <w:szCs w:val="20"/>
        </w:rPr>
        <w:t xml:space="preserve">at </w:t>
      </w:r>
      <w:r w:rsidR="0031355E" w:rsidRPr="00DA5746">
        <w:rPr>
          <w:rFonts w:ascii="Segoe" w:hAnsi="Segoe"/>
          <w:sz w:val="20"/>
          <w:szCs w:val="20"/>
        </w:rPr>
        <w:t>three</w:t>
      </w:r>
      <w:r w:rsidRPr="00DA5746">
        <w:rPr>
          <w:rFonts w:ascii="Segoe" w:hAnsi="Segoe"/>
          <w:sz w:val="20"/>
          <w:szCs w:val="20"/>
        </w:rPr>
        <w:t xml:space="preserve"> </w:t>
      </w:r>
      <w:r w:rsidR="005A72B7" w:rsidRPr="00DA5746">
        <w:rPr>
          <w:rFonts w:ascii="Segoe" w:hAnsi="Segoe"/>
          <w:sz w:val="20"/>
          <w:szCs w:val="20"/>
        </w:rPr>
        <w:t>areas</w:t>
      </w:r>
      <w:r w:rsidRPr="00DA5746">
        <w:rPr>
          <w:rFonts w:ascii="Segoe" w:hAnsi="Segoe"/>
          <w:sz w:val="20"/>
          <w:szCs w:val="20"/>
        </w:rPr>
        <w:t xml:space="preserve">: </w:t>
      </w:r>
    </w:p>
    <w:p w:rsidR="002E3B5D" w:rsidRPr="00DA5746" w:rsidRDefault="005A72B7" w:rsidP="002E3B5D">
      <w:pPr>
        <w:pStyle w:val="ListParagraph"/>
        <w:numPr>
          <w:ilvl w:val="0"/>
          <w:numId w:val="9"/>
        </w:numPr>
        <w:spacing w:after="0" w:line="240" w:lineRule="auto"/>
        <w:rPr>
          <w:rFonts w:ascii="Segoe" w:hAnsi="Segoe"/>
          <w:sz w:val="20"/>
          <w:szCs w:val="20"/>
        </w:rPr>
      </w:pPr>
      <w:r w:rsidRPr="00DA5746">
        <w:rPr>
          <w:rFonts w:ascii="Segoe" w:hAnsi="Segoe"/>
          <w:sz w:val="20"/>
          <w:szCs w:val="20"/>
        </w:rPr>
        <w:t>product</w:t>
      </w:r>
      <w:r w:rsidR="00010D23" w:rsidRPr="00DA5746">
        <w:rPr>
          <w:rFonts w:ascii="Segoe" w:hAnsi="Segoe"/>
          <w:sz w:val="20"/>
          <w:szCs w:val="20"/>
        </w:rPr>
        <w:t xml:space="preserve"> innovation and momentum</w:t>
      </w:r>
    </w:p>
    <w:p w:rsidR="002E3B5D" w:rsidRPr="00DA5746" w:rsidRDefault="00010D23" w:rsidP="002E3B5D">
      <w:pPr>
        <w:pStyle w:val="ListParagraph"/>
        <w:numPr>
          <w:ilvl w:val="0"/>
          <w:numId w:val="9"/>
        </w:numPr>
        <w:spacing w:after="0" w:line="240" w:lineRule="auto"/>
        <w:rPr>
          <w:rFonts w:ascii="Segoe" w:hAnsi="Segoe"/>
          <w:sz w:val="20"/>
          <w:szCs w:val="20"/>
        </w:rPr>
      </w:pPr>
      <w:r w:rsidRPr="00DA5746">
        <w:rPr>
          <w:rFonts w:ascii="Segoe" w:hAnsi="Segoe"/>
          <w:sz w:val="20"/>
          <w:szCs w:val="20"/>
        </w:rPr>
        <w:t xml:space="preserve">strategic </w:t>
      </w:r>
      <w:r w:rsidR="005A72B7" w:rsidRPr="00DA5746">
        <w:rPr>
          <w:rFonts w:ascii="Segoe" w:hAnsi="Segoe"/>
          <w:sz w:val="20"/>
          <w:szCs w:val="20"/>
        </w:rPr>
        <w:t>partnerships</w:t>
      </w:r>
      <w:r w:rsidR="002E3B5D" w:rsidRPr="00DA5746">
        <w:rPr>
          <w:rFonts w:ascii="Segoe" w:hAnsi="Segoe"/>
          <w:sz w:val="20"/>
          <w:szCs w:val="20"/>
        </w:rPr>
        <w:t xml:space="preserve"> and acquisitions</w:t>
      </w:r>
    </w:p>
    <w:p w:rsidR="003F3F55" w:rsidRPr="00DA5746" w:rsidRDefault="0059524C" w:rsidP="002E3B5D">
      <w:pPr>
        <w:pStyle w:val="ListParagraph"/>
        <w:numPr>
          <w:ilvl w:val="0"/>
          <w:numId w:val="9"/>
        </w:numPr>
        <w:spacing w:after="0" w:line="240" w:lineRule="auto"/>
        <w:rPr>
          <w:rFonts w:ascii="Segoe" w:hAnsi="Segoe"/>
          <w:sz w:val="20"/>
          <w:szCs w:val="20"/>
        </w:rPr>
      </w:pPr>
      <w:r w:rsidRPr="00DA5746">
        <w:rPr>
          <w:rFonts w:ascii="Segoe" w:hAnsi="Segoe"/>
          <w:sz w:val="20"/>
          <w:szCs w:val="20"/>
        </w:rPr>
        <w:t xml:space="preserve">big </w:t>
      </w:r>
      <w:r w:rsidR="005A72B7" w:rsidRPr="00DA5746">
        <w:rPr>
          <w:rFonts w:ascii="Segoe" w:hAnsi="Segoe"/>
          <w:sz w:val="20"/>
          <w:szCs w:val="20"/>
        </w:rPr>
        <w:t>bets</w:t>
      </w:r>
      <w:r w:rsidR="002E3B5D" w:rsidRPr="00DA5746">
        <w:rPr>
          <w:rFonts w:ascii="Segoe" w:hAnsi="Segoe"/>
          <w:sz w:val="20"/>
          <w:szCs w:val="20"/>
        </w:rPr>
        <w:t xml:space="preserve"> for the future</w:t>
      </w:r>
    </w:p>
    <w:p w:rsidR="00010D23" w:rsidRPr="00DA5746" w:rsidRDefault="00010D23">
      <w:pPr>
        <w:spacing w:after="0" w:line="240" w:lineRule="auto"/>
        <w:rPr>
          <w:rFonts w:ascii="Segoe" w:hAnsi="Segoe"/>
          <w:b/>
          <w:sz w:val="20"/>
          <w:szCs w:val="20"/>
        </w:rPr>
      </w:pPr>
    </w:p>
    <w:p w:rsidR="003F3F55" w:rsidRPr="00DA5746" w:rsidRDefault="00010D23">
      <w:pPr>
        <w:spacing w:after="0" w:line="240" w:lineRule="auto"/>
        <w:rPr>
          <w:rFonts w:ascii="Segoe" w:hAnsi="Segoe"/>
          <w:sz w:val="20"/>
          <w:szCs w:val="20"/>
        </w:rPr>
      </w:pPr>
      <w:r w:rsidRPr="00DA5746">
        <w:rPr>
          <w:rFonts w:ascii="Segoe" w:hAnsi="Segoe"/>
          <w:b/>
          <w:sz w:val="20"/>
          <w:szCs w:val="20"/>
        </w:rPr>
        <w:t xml:space="preserve">Product Innovation and Momentum </w:t>
      </w:r>
    </w:p>
    <w:p w:rsidR="005A72B7" w:rsidRPr="00DA5746" w:rsidRDefault="005A72B7">
      <w:pPr>
        <w:spacing w:after="0" w:line="240" w:lineRule="auto"/>
        <w:rPr>
          <w:rFonts w:ascii="Segoe" w:hAnsi="Segoe"/>
          <w:sz w:val="20"/>
          <w:szCs w:val="20"/>
        </w:rPr>
      </w:pPr>
    </w:p>
    <w:p w:rsidR="00C85D00" w:rsidRPr="00DA5746" w:rsidRDefault="006E5392" w:rsidP="000C1F1E">
      <w:pPr>
        <w:spacing w:line="240" w:lineRule="auto"/>
        <w:rPr>
          <w:rFonts w:ascii="Segoe" w:hAnsi="Segoe"/>
          <w:sz w:val="20"/>
          <w:szCs w:val="20"/>
        </w:rPr>
      </w:pPr>
      <w:r w:rsidRPr="00DA5746">
        <w:rPr>
          <w:rFonts w:ascii="Segoe" w:hAnsi="Segoe"/>
          <w:sz w:val="20"/>
          <w:szCs w:val="20"/>
        </w:rPr>
        <w:t xml:space="preserve">Microsoft continues to be the company that businesses look to for the software </w:t>
      </w:r>
      <w:r w:rsidR="00B876E4" w:rsidRPr="00DA5746">
        <w:rPr>
          <w:rFonts w:ascii="Segoe" w:hAnsi="Segoe"/>
          <w:sz w:val="20"/>
          <w:szCs w:val="20"/>
        </w:rPr>
        <w:t xml:space="preserve">they need to </w:t>
      </w:r>
      <w:r w:rsidR="000B3ABA" w:rsidRPr="00DA5746">
        <w:rPr>
          <w:rFonts w:ascii="Segoe" w:hAnsi="Segoe"/>
          <w:sz w:val="20"/>
          <w:szCs w:val="20"/>
        </w:rPr>
        <w:t xml:space="preserve">boost productivity and </w:t>
      </w:r>
      <w:r w:rsidRPr="00C630D0">
        <w:rPr>
          <w:rFonts w:ascii="Segoe" w:hAnsi="Segoe"/>
          <w:sz w:val="20"/>
          <w:szCs w:val="20"/>
        </w:rPr>
        <w:t>operate with efficiency, effectiveness, and intelligence</w:t>
      </w:r>
      <w:r w:rsidRPr="00DA5746">
        <w:rPr>
          <w:rFonts w:ascii="Segoe" w:hAnsi="Segoe"/>
          <w:sz w:val="20"/>
          <w:szCs w:val="20"/>
        </w:rPr>
        <w:t xml:space="preserve">. Throughout fiscal 2011, we saw </w:t>
      </w:r>
      <w:r w:rsidR="002A23EB" w:rsidRPr="00DA5746">
        <w:rPr>
          <w:rFonts w:ascii="Segoe" w:hAnsi="Segoe"/>
          <w:sz w:val="20"/>
          <w:szCs w:val="20"/>
        </w:rPr>
        <w:t xml:space="preserve">business spending </w:t>
      </w:r>
      <w:r w:rsidR="001560BF" w:rsidRPr="00DA5746">
        <w:rPr>
          <w:rFonts w:ascii="Segoe" w:hAnsi="Segoe"/>
          <w:sz w:val="20"/>
          <w:szCs w:val="20"/>
        </w:rPr>
        <w:t xml:space="preserve">increase </w:t>
      </w:r>
      <w:r w:rsidR="002A23EB" w:rsidRPr="00DA5746">
        <w:rPr>
          <w:rFonts w:ascii="Segoe" w:hAnsi="Segoe"/>
          <w:sz w:val="20"/>
          <w:szCs w:val="20"/>
        </w:rPr>
        <w:t xml:space="preserve">and </w:t>
      </w:r>
      <w:r w:rsidR="0096254E" w:rsidRPr="00DA5746">
        <w:rPr>
          <w:rFonts w:ascii="Segoe" w:hAnsi="Segoe"/>
          <w:sz w:val="20"/>
          <w:szCs w:val="20"/>
        </w:rPr>
        <w:t xml:space="preserve">strong </w:t>
      </w:r>
      <w:r w:rsidRPr="00DA5746">
        <w:rPr>
          <w:rFonts w:ascii="Segoe" w:hAnsi="Segoe"/>
          <w:sz w:val="20"/>
          <w:szCs w:val="20"/>
        </w:rPr>
        <w:t xml:space="preserve">demand for </w:t>
      </w:r>
      <w:r w:rsidR="001560BF" w:rsidRPr="00DA5746">
        <w:rPr>
          <w:rFonts w:ascii="Segoe" w:hAnsi="Segoe"/>
          <w:sz w:val="20"/>
          <w:szCs w:val="20"/>
        </w:rPr>
        <w:t xml:space="preserve">Windows 7, </w:t>
      </w:r>
      <w:r w:rsidR="0096254E" w:rsidRPr="00DA5746">
        <w:rPr>
          <w:rFonts w:ascii="Segoe" w:hAnsi="Segoe"/>
          <w:sz w:val="20"/>
          <w:szCs w:val="20"/>
        </w:rPr>
        <w:t xml:space="preserve">Office 2010, SharePoint, Exchange, </w:t>
      </w:r>
      <w:proofErr w:type="spellStart"/>
      <w:r w:rsidR="00B60C5E" w:rsidRPr="00DA5746">
        <w:rPr>
          <w:rFonts w:ascii="Segoe" w:hAnsi="Segoe"/>
          <w:sz w:val="20"/>
          <w:szCs w:val="20"/>
        </w:rPr>
        <w:t>Lync</w:t>
      </w:r>
      <w:proofErr w:type="spellEnd"/>
      <w:r w:rsidR="00B60C5E" w:rsidRPr="00DA5746">
        <w:rPr>
          <w:rFonts w:ascii="Segoe" w:hAnsi="Segoe"/>
          <w:sz w:val="20"/>
          <w:szCs w:val="20"/>
        </w:rPr>
        <w:t xml:space="preserve">, </w:t>
      </w:r>
      <w:r w:rsidR="00603EFE" w:rsidRPr="00DA5746">
        <w:rPr>
          <w:rFonts w:ascii="Segoe" w:hAnsi="Segoe"/>
          <w:sz w:val="20"/>
          <w:szCs w:val="20"/>
        </w:rPr>
        <w:t xml:space="preserve">Microsoft Dynamics, </w:t>
      </w:r>
      <w:r w:rsidR="0096254E" w:rsidRPr="00DA5746">
        <w:rPr>
          <w:rFonts w:ascii="Segoe" w:hAnsi="Segoe"/>
          <w:sz w:val="20"/>
          <w:szCs w:val="20"/>
        </w:rPr>
        <w:t>Windows Server, System Center</w:t>
      </w:r>
      <w:r w:rsidRPr="00DA5746">
        <w:rPr>
          <w:rFonts w:ascii="Segoe" w:hAnsi="Segoe"/>
          <w:sz w:val="20"/>
          <w:szCs w:val="20"/>
        </w:rPr>
        <w:t>,</w:t>
      </w:r>
      <w:r w:rsidR="0096254E" w:rsidRPr="00DA5746">
        <w:rPr>
          <w:rFonts w:ascii="Segoe" w:hAnsi="Segoe"/>
          <w:sz w:val="20"/>
          <w:szCs w:val="20"/>
        </w:rPr>
        <w:t xml:space="preserve"> and SQL </w:t>
      </w:r>
      <w:r w:rsidR="00C452CE" w:rsidRPr="00DA5746">
        <w:rPr>
          <w:rFonts w:ascii="Segoe" w:hAnsi="Segoe"/>
          <w:sz w:val="20"/>
          <w:szCs w:val="20"/>
        </w:rPr>
        <w:t>Server</w:t>
      </w:r>
      <w:r w:rsidR="00AC421B" w:rsidRPr="00DA5746">
        <w:rPr>
          <w:rFonts w:ascii="Segoe" w:hAnsi="Segoe"/>
          <w:sz w:val="20"/>
          <w:szCs w:val="20"/>
        </w:rPr>
        <w:t>.</w:t>
      </w:r>
      <w:r w:rsidR="00C452CE" w:rsidRPr="00DA5746">
        <w:rPr>
          <w:rFonts w:ascii="Segoe" w:hAnsi="Segoe"/>
          <w:sz w:val="20"/>
          <w:szCs w:val="20"/>
        </w:rPr>
        <w:t xml:space="preserve"> </w:t>
      </w:r>
      <w:r w:rsidR="006F252A" w:rsidRPr="00DA5746">
        <w:rPr>
          <w:rFonts w:ascii="Segoe" w:hAnsi="Segoe"/>
          <w:sz w:val="20"/>
          <w:szCs w:val="20"/>
        </w:rPr>
        <w:t>W</w:t>
      </w:r>
      <w:r w:rsidR="00C85D00" w:rsidRPr="00DA5746">
        <w:rPr>
          <w:rFonts w:ascii="Segoe" w:hAnsi="Segoe"/>
          <w:sz w:val="20"/>
          <w:szCs w:val="20"/>
        </w:rPr>
        <w:t xml:space="preserve">indows 7 and Office 2010 continue to sell </w:t>
      </w:r>
      <w:r w:rsidR="000F36D2" w:rsidRPr="00DA5746">
        <w:rPr>
          <w:rFonts w:ascii="Segoe" w:hAnsi="Segoe"/>
          <w:sz w:val="20"/>
          <w:szCs w:val="20"/>
        </w:rPr>
        <w:t xml:space="preserve">at </w:t>
      </w:r>
      <w:r w:rsidR="00C85D00" w:rsidRPr="00DA5746">
        <w:rPr>
          <w:rFonts w:ascii="Segoe" w:hAnsi="Segoe"/>
          <w:sz w:val="20"/>
          <w:szCs w:val="20"/>
        </w:rPr>
        <w:t>record rates.</w:t>
      </w:r>
      <w:r w:rsidR="006B4415" w:rsidRPr="00DA5746">
        <w:rPr>
          <w:rFonts w:ascii="Segoe" w:hAnsi="Segoe"/>
          <w:sz w:val="20"/>
          <w:szCs w:val="20"/>
        </w:rPr>
        <w:t xml:space="preserve"> </w:t>
      </w:r>
      <w:r w:rsidR="00C85D00" w:rsidRPr="00DA5746">
        <w:rPr>
          <w:rFonts w:ascii="Segoe" w:hAnsi="Segoe"/>
          <w:sz w:val="20"/>
          <w:szCs w:val="20"/>
        </w:rPr>
        <w:t xml:space="preserve">At the end of fiscal year 2011, more than 400 million Windows 7 licenses and 100 million Office 2010 licenses </w:t>
      </w:r>
      <w:r w:rsidR="00705233" w:rsidRPr="00DA5746">
        <w:rPr>
          <w:rFonts w:ascii="Segoe" w:hAnsi="Segoe"/>
          <w:sz w:val="20"/>
          <w:szCs w:val="20"/>
        </w:rPr>
        <w:t xml:space="preserve">had been </w:t>
      </w:r>
      <w:r w:rsidR="00C85D00" w:rsidRPr="00DA5746">
        <w:rPr>
          <w:rFonts w:ascii="Segoe" w:hAnsi="Segoe"/>
          <w:sz w:val="20"/>
          <w:szCs w:val="20"/>
        </w:rPr>
        <w:t>purchased by businesses and consumers.</w:t>
      </w:r>
      <w:r w:rsidR="006B4415" w:rsidRPr="00DA5746">
        <w:rPr>
          <w:rFonts w:ascii="Segoe" w:hAnsi="Segoe"/>
          <w:sz w:val="20"/>
          <w:szCs w:val="20"/>
        </w:rPr>
        <w:t xml:space="preserve"> </w:t>
      </w:r>
    </w:p>
    <w:p w:rsidR="00B60C5E" w:rsidRPr="00DA5746" w:rsidRDefault="006F252A" w:rsidP="00B60C5E">
      <w:pPr>
        <w:spacing w:line="240" w:lineRule="auto"/>
        <w:rPr>
          <w:rFonts w:ascii="Segoe" w:hAnsi="Segoe"/>
          <w:sz w:val="20"/>
          <w:szCs w:val="20"/>
        </w:rPr>
      </w:pPr>
      <w:r w:rsidRPr="00DA5746">
        <w:rPr>
          <w:rFonts w:ascii="Segoe" w:hAnsi="Segoe"/>
          <w:sz w:val="20"/>
          <w:szCs w:val="20"/>
        </w:rPr>
        <w:t xml:space="preserve">The rate of businesses moving to the cloud continues to </w:t>
      </w:r>
      <w:r w:rsidR="000F36D2" w:rsidRPr="00DA5746">
        <w:rPr>
          <w:rFonts w:ascii="Segoe" w:hAnsi="Segoe"/>
          <w:sz w:val="20"/>
          <w:szCs w:val="20"/>
        </w:rPr>
        <w:t>accelerate</w:t>
      </w:r>
      <w:r w:rsidR="00F47593">
        <w:rPr>
          <w:rFonts w:ascii="Segoe" w:hAnsi="Segoe"/>
          <w:sz w:val="20"/>
          <w:szCs w:val="20"/>
        </w:rPr>
        <w:t>.</w:t>
      </w:r>
      <w:r w:rsidR="000F36D2" w:rsidRPr="00DA5746">
        <w:rPr>
          <w:rFonts w:ascii="Segoe" w:hAnsi="Segoe"/>
          <w:sz w:val="20"/>
          <w:szCs w:val="20"/>
        </w:rPr>
        <w:t xml:space="preserve"> </w:t>
      </w:r>
      <w:r w:rsidR="000B3ABA" w:rsidRPr="00DA5746">
        <w:rPr>
          <w:rFonts w:ascii="Segoe" w:hAnsi="Segoe"/>
          <w:sz w:val="20"/>
          <w:szCs w:val="20"/>
        </w:rPr>
        <w:t>For many businesses, moving to the cloud is a journey, not a sudden transformation.</w:t>
      </w:r>
      <w:r w:rsidR="006B4415" w:rsidRPr="00DA5746">
        <w:rPr>
          <w:rFonts w:ascii="Segoe" w:hAnsi="Segoe"/>
          <w:sz w:val="20"/>
          <w:szCs w:val="20"/>
        </w:rPr>
        <w:t xml:space="preserve"> </w:t>
      </w:r>
      <w:r w:rsidR="000B3ABA" w:rsidRPr="00DA5746">
        <w:rPr>
          <w:rFonts w:ascii="Segoe" w:hAnsi="Segoe"/>
          <w:sz w:val="20"/>
          <w:szCs w:val="20"/>
        </w:rPr>
        <w:t xml:space="preserve">They are </w:t>
      </w:r>
      <w:r w:rsidR="000F36D2" w:rsidRPr="00DA5746">
        <w:rPr>
          <w:rFonts w:ascii="Segoe" w:hAnsi="Segoe"/>
          <w:sz w:val="20"/>
          <w:szCs w:val="20"/>
        </w:rPr>
        <w:t xml:space="preserve">moving to </w:t>
      </w:r>
      <w:r w:rsidR="000B3ABA" w:rsidRPr="00DA5746">
        <w:rPr>
          <w:rFonts w:ascii="Segoe" w:hAnsi="Segoe"/>
          <w:sz w:val="20"/>
          <w:szCs w:val="20"/>
        </w:rPr>
        <w:t>the cloud on their terms</w:t>
      </w:r>
      <w:r w:rsidR="002838BD" w:rsidRPr="00DA5746">
        <w:rPr>
          <w:rFonts w:ascii="Segoe" w:hAnsi="Segoe"/>
          <w:sz w:val="20"/>
          <w:szCs w:val="20"/>
        </w:rPr>
        <w:t xml:space="preserve"> and often use </w:t>
      </w:r>
      <w:r w:rsidR="00AC421B" w:rsidRPr="00DA5746">
        <w:rPr>
          <w:rFonts w:ascii="Segoe" w:hAnsi="Segoe"/>
          <w:sz w:val="20"/>
          <w:szCs w:val="20"/>
        </w:rPr>
        <w:t>hybrid solutions</w:t>
      </w:r>
      <w:r w:rsidR="002838BD" w:rsidRPr="00DA5746">
        <w:rPr>
          <w:rFonts w:ascii="Segoe" w:hAnsi="Segoe"/>
          <w:sz w:val="20"/>
          <w:szCs w:val="20"/>
        </w:rPr>
        <w:t xml:space="preserve"> </w:t>
      </w:r>
      <w:r w:rsidR="006B4415" w:rsidRPr="00DA5746">
        <w:rPr>
          <w:rFonts w:ascii="Segoe" w:hAnsi="Segoe"/>
          <w:sz w:val="20"/>
          <w:szCs w:val="20"/>
        </w:rPr>
        <w:t xml:space="preserve">that include the cloud and </w:t>
      </w:r>
      <w:r w:rsidR="002838BD" w:rsidRPr="00DA5746">
        <w:rPr>
          <w:rFonts w:ascii="Segoe" w:hAnsi="Segoe"/>
          <w:sz w:val="20"/>
          <w:szCs w:val="20"/>
        </w:rPr>
        <w:t>their existing datacenter investments.</w:t>
      </w:r>
      <w:r w:rsidR="000B3ABA" w:rsidRPr="00DA5746">
        <w:rPr>
          <w:rFonts w:ascii="Segoe" w:hAnsi="Segoe"/>
          <w:sz w:val="20"/>
          <w:szCs w:val="20"/>
        </w:rPr>
        <w:t xml:space="preserve"> </w:t>
      </w:r>
      <w:r w:rsidR="00B60C5E" w:rsidRPr="00DA5746">
        <w:rPr>
          <w:rFonts w:ascii="Segoe" w:hAnsi="Segoe"/>
          <w:sz w:val="20"/>
          <w:szCs w:val="20"/>
        </w:rPr>
        <w:t xml:space="preserve">The Windows Azure Platform allows businesses to connect existing investments and develop new applications reducing the time from concept to deployment with little upfront cost. Customers find our approach unique because we ultimately </w:t>
      </w:r>
      <w:r w:rsidR="00DA5746" w:rsidRPr="00DA5746">
        <w:rPr>
          <w:rFonts w:ascii="Segoe" w:hAnsi="Segoe"/>
          <w:sz w:val="20"/>
          <w:szCs w:val="20"/>
        </w:rPr>
        <w:t xml:space="preserve">enable </w:t>
      </w:r>
      <w:r w:rsidR="00B60C5E" w:rsidRPr="00DA5746">
        <w:rPr>
          <w:rFonts w:ascii="Segoe" w:hAnsi="Segoe"/>
          <w:sz w:val="20"/>
          <w:szCs w:val="20"/>
        </w:rPr>
        <w:t xml:space="preserve">them </w:t>
      </w:r>
      <w:r w:rsidR="00DA5746" w:rsidRPr="00DA5746">
        <w:rPr>
          <w:rFonts w:ascii="Segoe" w:hAnsi="Segoe"/>
          <w:sz w:val="20"/>
          <w:szCs w:val="20"/>
        </w:rPr>
        <w:t xml:space="preserve">to </w:t>
      </w:r>
      <w:r w:rsidR="00B60C5E" w:rsidRPr="00DA5746">
        <w:rPr>
          <w:rFonts w:ascii="Segoe" w:hAnsi="Segoe"/>
          <w:sz w:val="20"/>
          <w:szCs w:val="20"/>
        </w:rPr>
        <w:t xml:space="preserve">choose what’s right for them. </w:t>
      </w:r>
    </w:p>
    <w:p w:rsidR="00C85D00" w:rsidRPr="00DA5746" w:rsidRDefault="00C85D00" w:rsidP="000C1F1E">
      <w:pPr>
        <w:tabs>
          <w:tab w:val="num" w:pos="1440"/>
        </w:tabs>
        <w:spacing w:line="240" w:lineRule="auto"/>
        <w:rPr>
          <w:rFonts w:ascii="Segoe" w:hAnsi="Segoe"/>
          <w:sz w:val="20"/>
          <w:szCs w:val="20"/>
        </w:rPr>
      </w:pPr>
      <w:r w:rsidRPr="00DA5746">
        <w:rPr>
          <w:rFonts w:ascii="Segoe" w:hAnsi="Segoe"/>
          <w:sz w:val="20"/>
          <w:szCs w:val="20"/>
        </w:rPr>
        <w:t>In June, we launched</w:t>
      </w:r>
      <w:r w:rsidR="0013396A" w:rsidRPr="00DA5746">
        <w:rPr>
          <w:rFonts w:ascii="Segoe" w:hAnsi="Segoe"/>
          <w:sz w:val="20"/>
          <w:szCs w:val="20"/>
        </w:rPr>
        <w:t xml:space="preserve"> </w:t>
      </w:r>
      <w:r w:rsidR="00705233" w:rsidRPr="00DA5746">
        <w:rPr>
          <w:rFonts w:ascii="Segoe" w:hAnsi="Segoe"/>
          <w:sz w:val="20"/>
          <w:szCs w:val="20"/>
        </w:rPr>
        <w:t xml:space="preserve">Office 365 </w:t>
      </w:r>
      <w:r w:rsidR="00B60C5E" w:rsidRPr="00DA5746">
        <w:rPr>
          <w:rFonts w:ascii="Segoe" w:hAnsi="Segoe"/>
          <w:sz w:val="20"/>
          <w:szCs w:val="20"/>
        </w:rPr>
        <w:t xml:space="preserve">- </w:t>
      </w:r>
      <w:r w:rsidR="0013396A" w:rsidRPr="00DA5746">
        <w:rPr>
          <w:rFonts w:ascii="Segoe" w:hAnsi="Segoe"/>
          <w:sz w:val="20"/>
          <w:szCs w:val="20"/>
        </w:rPr>
        <w:t xml:space="preserve">a new service where </w:t>
      </w:r>
      <w:r w:rsidRPr="00DA5746">
        <w:rPr>
          <w:rFonts w:ascii="Segoe" w:hAnsi="Segoe"/>
          <w:sz w:val="20"/>
          <w:szCs w:val="20"/>
        </w:rPr>
        <w:t>Office meets the cloud</w:t>
      </w:r>
      <w:r w:rsidR="0013396A" w:rsidRPr="00DA5746">
        <w:rPr>
          <w:rFonts w:ascii="Segoe" w:hAnsi="Segoe"/>
          <w:sz w:val="20"/>
          <w:szCs w:val="20"/>
        </w:rPr>
        <w:t xml:space="preserve">. Office 365 offers </w:t>
      </w:r>
      <w:r w:rsidRPr="00DA5746">
        <w:rPr>
          <w:rFonts w:ascii="Segoe" w:hAnsi="Segoe"/>
          <w:sz w:val="20"/>
          <w:szCs w:val="20"/>
        </w:rPr>
        <w:t>collaboration for businesses of all sizes - from the smallest neighborhood store to the largest global enterprise.</w:t>
      </w:r>
      <w:r w:rsidR="006B4415" w:rsidRPr="00DA5746">
        <w:rPr>
          <w:rFonts w:ascii="Segoe" w:hAnsi="Segoe"/>
          <w:sz w:val="20"/>
          <w:szCs w:val="20"/>
        </w:rPr>
        <w:t xml:space="preserve"> </w:t>
      </w:r>
      <w:r w:rsidRPr="00DA5746">
        <w:rPr>
          <w:rFonts w:ascii="Segoe" w:hAnsi="Segoe"/>
          <w:sz w:val="20"/>
          <w:szCs w:val="20"/>
        </w:rPr>
        <w:t>It represents a culmination of the work we’ve been doing in the enterprise cloud space for more than 5 years.</w:t>
      </w:r>
      <w:r w:rsidR="006B4415" w:rsidRPr="00DA5746">
        <w:rPr>
          <w:rFonts w:ascii="Segoe" w:hAnsi="Segoe"/>
          <w:sz w:val="20"/>
          <w:szCs w:val="20"/>
        </w:rPr>
        <w:t xml:space="preserve"> </w:t>
      </w:r>
      <w:r w:rsidR="00705233" w:rsidRPr="00DA5746">
        <w:rPr>
          <w:rFonts w:ascii="Segoe" w:hAnsi="Segoe"/>
          <w:sz w:val="20"/>
          <w:szCs w:val="20"/>
        </w:rPr>
        <w:t xml:space="preserve">Because </w:t>
      </w:r>
      <w:r w:rsidRPr="00DA5746">
        <w:rPr>
          <w:rFonts w:ascii="Segoe" w:hAnsi="Segoe"/>
          <w:sz w:val="20"/>
          <w:szCs w:val="20"/>
        </w:rPr>
        <w:t xml:space="preserve">it is a subscription based cloud offering, with a variety of different service plans, businesses can choose the right plan for their needs, and get access to the best collaboration and productivity tools </w:t>
      </w:r>
      <w:r w:rsidR="007A1BB3" w:rsidRPr="00DA5746">
        <w:rPr>
          <w:rFonts w:ascii="Segoe" w:hAnsi="Segoe"/>
          <w:sz w:val="20"/>
          <w:szCs w:val="20"/>
        </w:rPr>
        <w:t>anywhere</w:t>
      </w:r>
      <w:r w:rsidRPr="00DA5746">
        <w:rPr>
          <w:rFonts w:ascii="Segoe" w:hAnsi="Segoe"/>
          <w:sz w:val="20"/>
          <w:szCs w:val="20"/>
        </w:rPr>
        <w:t xml:space="preserve"> including Office, SharePoint, Exchange and </w:t>
      </w:r>
      <w:proofErr w:type="spellStart"/>
      <w:r w:rsidRPr="00DA5746">
        <w:rPr>
          <w:rFonts w:ascii="Segoe" w:hAnsi="Segoe"/>
          <w:sz w:val="20"/>
          <w:szCs w:val="20"/>
        </w:rPr>
        <w:t>Lync</w:t>
      </w:r>
      <w:proofErr w:type="spellEnd"/>
      <w:r w:rsidR="00F456B6" w:rsidRPr="00DA5746">
        <w:rPr>
          <w:rFonts w:ascii="Segoe" w:hAnsi="Segoe"/>
          <w:sz w:val="20"/>
          <w:szCs w:val="20"/>
        </w:rPr>
        <w:t xml:space="preserve"> </w:t>
      </w:r>
      <w:r w:rsidR="008870D8" w:rsidRPr="00DA5746">
        <w:rPr>
          <w:rFonts w:ascii="Segoe" w:hAnsi="Segoe"/>
          <w:sz w:val="20"/>
          <w:szCs w:val="20"/>
        </w:rPr>
        <w:t>–</w:t>
      </w:r>
      <w:r w:rsidR="00F456B6" w:rsidRPr="00DA5746">
        <w:rPr>
          <w:rFonts w:ascii="Segoe" w:hAnsi="Segoe"/>
          <w:sz w:val="20"/>
          <w:szCs w:val="20"/>
        </w:rPr>
        <w:t xml:space="preserve"> </w:t>
      </w:r>
      <w:r w:rsidR="008870D8" w:rsidRPr="00DA5746">
        <w:rPr>
          <w:rFonts w:ascii="Segoe" w:hAnsi="Segoe"/>
          <w:sz w:val="20"/>
          <w:szCs w:val="20"/>
        </w:rPr>
        <w:t>a new technology</w:t>
      </w:r>
      <w:r w:rsidR="00F456B6" w:rsidRPr="00DA5746">
        <w:rPr>
          <w:rFonts w:ascii="Segoe" w:hAnsi="Segoe"/>
          <w:sz w:val="20"/>
          <w:szCs w:val="20"/>
        </w:rPr>
        <w:t xml:space="preserve"> that unites </w:t>
      </w:r>
      <w:r w:rsidR="005D6C41">
        <w:rPr>
          <w:rFonts w:ascii="Segoe" w:hAnsi="Segoe"/>
          <w:sz w:val="20"/>
          <w:szCs w:val="20"/>
        </w:rPr>
        <w:t xml:space="preserve">video and </w:t>
      </w:r>
      <w:r w:rsidR="00F456B6" w:rsidRPr="00DA5746">
        <w:rPr>
          <w:rFonts w:ascii="Segoe" w:hAnsi="Segoe"/>
          <w:sz w:val="20"/>
          <w:szCs w:val="20"/>
        </w:rPr>
        <w:t>voice</w:t>
      </w:r>
      <w:r w:rsidR="00F47593">
        <w:rPr>
          <w:rFonts w:ascii="Segoe" w:hAnsi="Segoe"/>
          <w:sz w:val="20"/>
          <w:szCs w:val="20"/>
        </w:rPr>
        <w:t xml:space="preserve"> calls</w:t>
      </w:r>
      <w:r w:rsidR="00F456B6" w:rsidRPr="00DA5746">
        <w:rPr>
          <w:rFonts w:ascii="Segoe" w:hAnsi="Segoe"/>
          <w:sz w:val="20"/>
          <w:szCs w:val="20"/>
        </w:rPr>
        <w:t>, instant messaging, and Web conferencing.</w:t>
      </w:r>
      <w:r w:rsidR="006B4415" w:rsidRPr="00DA5746">
        <w:rPr>
          <w:rFonts w:ascii="Segoe" w:hAnsi="Segoe"/>
          <w:sz w:val="20"/>
          <w:szCs w:val="20"/>
        </w:rPr>
        <w:t xml:space="preserve"> </w:t>
      </w:r>
      <w:r w:rsidRPr="00DA5746">
        <w:rPr>
          <w:rFonts w:ascii="Segoe" w:hAnsi="Segoe"/>
          <w:sz w:val="20"/>
          <w:szCs w:val="20"/>
        </w:rPr>
        <w:t>Of the small businesses using Office 365, 80% have never purchased </w:t>
      </w:r>
      <w:r w:rsidR="006B4415" w:rsidRPr="00DA5746">
        <w:rPr>
          <w:rFonts w:ascii="Segoe" w:hAnsi="Segoe"/>
          <w:sz w:val="20"/>
          <w:szCs w:val="20"/>
        </w:rPr>
        <w:t xml:space="preserve">Exchange, SharePoint or </w:t>
      </w:r>
      <w:proofErr w:type="spellStart"/>
      <w:r w:rsidR="006B4415" w:rsidRPr="00DA5746">
        <w:rPr>
          <w:rFonts w:ascii="Segoe" w:hAnsi="Segoe"/>
          <w:sz w:val="20"/>
          <w:szCs w:val="20"/>
        </w:rPr>
        <w:t>Lync</w:t>
      </w:r>
      <w:proofErr w:type="spellEnd"/>
      <w:r w:rsidR="006B4415" w:rsidRPr="00DA5746" w:rsidDel="006B4415">
        <w:rPr>
          <w:rFonts w:ascii="Segoe" w:hAnsi="Segoe"/>
          <w:sz w:val="20"/>
          <w:szCs w:val="20"/>
        </w:rPr>
        <w:t xml:space="preserve"> </w:t>
      </w:r>
      <w:r w:rsidR="00FB67C6" w:rsidRPr="00DA5746">
        <w:rPr>
          <w:rFonts w:ascii="Segoe" w:hAnsi="Segoe"/>
          <w:sz w:val="20"/>
          <w:szCs w:val="20"/>
        </w:rPr>
        <w:t xml:space="preserve">before </w:t>
      </w:r>
      <w:r w:rsidRPr="00DA5746">
        <w:rPr>
          <w:rFonts w:ascii="Segoe" w:hAnsi="Segoe"/>
          <w:sz w:val="20"/>
          <w:szCs w:val="20"/>
        </w:rPr>
        <w:t>and customers</w:t>
      </w:r>
      <w:r w:rsidR="00FB67C6" w:rsidRPr="00DA5746">
        <w:rPr>
          <w:rFonts w:ascii="Segoe" w:hAnsi="Segoe"/>
          <w:sz w:val="20"/>
          <w:szCs w:val="20"/>
        </w:rPr>
        <w:t xml:space="preserve"> using Office 365</w:t>
      </w:r>
      <w:r w:rsidRPr="00DA5746">
        <w:rPr>
          <w:rFonts w:ascii="Segoe" w:hAnsi="Segoe"/>
          <w:sz w:val="20"/>
          <w:szCs w:val="20"/>
        </w:rPr>
        <w:t xml:space="preserve"> are reporting</w:t>
      </w:r>
      <w:r w:rsidR="00B60C5E" w:rsidRPr="00DA5746">
        <w:rPr>
          <w:rFonts w:ascii="Segoe" w:hAnsi="Segoe"/>
          <w:sz w:val="20"/>
          <w:szCs w:val="20"/>
        </w:rPr>
        <w:t xml:space="preserve"> up to</w:t>
      </w:r>
      <w:r w:rsidRPr="00DA5746">
        <w:rPr>
          <w:rFonts w:ascii="Segoe" w:hAnsi="Segoe"/>
          <w:sz w:val="20"/>
          <w:szCs w:val="20"/>
        </w:rPr>
        <w:t xml:space="preserve"> a 50% </w:t>
      </w:r>
      <w:r w:rsidR="003C2549" w:rsidRPr="00DA5746">
        <w:rPr>
          <w:rFonts w:ascii="Segoe" w:hAnsi="Segoe"/>
          <w:sz w:val="20"/>
          <w:szCs w:val="20"/>
        </w:rPr>
        <w:t xml:space="preserve">overall </w:t>
      </w:r>
      <w:r w:rsidRPr="00DA5746">
        <w:rPr>
          <w:rFonts w:ascii="Segoe" w:hAnsi="Segoe"/>
          <w:sz w:val="20"/>
          <w:szCs w:val="20"/>
        </w:rPr>
        <w:t>IT cost savings realized through increased efficiency.</w:t>
      </w:r>
      <w:r w:rsidR="006B4415" w:rsidRPr="00DA5746">
        <w:rPr>
          <w:rFonts w:ascii="Segoe" w:hAnsi="Segoe"/>
          <w:sz w:val="20"/>
          <w:szCs w:val="20"/>
        </w:rPr>
        <w:t xml:space="preserve"> </w:t>
      </w:r>
      <w:r w:rsidRPr="00DA5746">
        <w:rPr>
          <w:rFonts w:ascii="Segoe" w:hAnsi="Segoe"/>
          <w:sz w:val="20"/>
          <w:szCs w:val="20"/>
        </w:rPr>
        <w:t xml:space="preserve">With hundreds of millions of businesses around the world striving to prosper and grow, we believe Office 365 </w:t>
      </w:r>
      <w:r w:rsidR="000F36D2" w:rsidRPr="00DA5746">
        <w:rPr>
          <w:rFonts w:ascii="Segoe" w:hAnsi="Segoe"/>
          <w:sz w:val="20"/>
          <w:szCs w:val="20"/>
        </w:rPr>
        <w:t>can be an engine of growth for these businesses and us.</w:t>
      </w:r>
      <w:r w:rsidR="006B4415" w:rsidRPr="00DA5746">
        <w:rPr>
          <w:rFonts w:ascii="Segoe" w:hAnsi="Segoe"/>
          <w:sz w:val="20"/>
          <w:szCs w:val="20"/>
        </w:rPr>
        <w:t xml:space="preserve">  </w:t>
      </w:r>
    </w:p>
    <w:p w:rsidR="00352628" w:rsidRPr="00DA5746" w:rsidRDefault="002838BD">
      <w:pPr>
        <w:spacing w:after="0" w:line="240" w:lineRule="auto"/>
        <w:rPr>
          <w:rFonts w:ascii="Segoe" w:hAnsi="Segoe"/>
          <w:sz w:val="20"/>
          <w:szCs w:val="20"/>
        </w:rPr>
      </w:pPr>
      <w:r w:rsidRPr="00DA5746">
        <w:rPr>
          <w:rFonts w:ascii="Segoe" w:hAnsi="Segoe"/>
          <w:sz w:val="20"/>
          <w:szCs w:val="20"/>
        </w:rPr>
        <w:t>Beyond the cloud, w</w:t>
      </w:r>
      <w:r w:rsidR="00352628" w:rsidRPr="00DA5746">
        <w:rPr>
          <w:rFonts w:ascii="Segoe" w:hAnsi="Segoe"/>
          <w:sz w:val="20"/>
          <w:szCs w:val="20"/>
        </w:rPr>
        <w:t xml:space="preserve">e also </w:t>
      </w:r>
      <w:r w:rsidR="005D31AD" w:rsidRPr="00DA5746">
        <w:rPr>
          <w:rFonts w:ascii="Segoe" w:hAnsi="Segoe"/>
          <w:sz w:val="20"/>
          <w:szCs w:val="20"/>
        </w:rPr>
        <w:t xml:space="preserve">made </w:t>
      </w:r>
      <w:r w:rsidR="007A1BB3" w:rsidRPr="00DA5746">
        <w:rPr>
          <w:rFonts w:ascii="Segoe" w:hAnsi="Segoe"/>
          <w:sz w:val="20"/>
          <w:szCs w:val="20"/>
        </w:rPr>
        <w:t xml:space="preserve">significant </w:t>
      </w:r>
      <w:r w:rsidR="005D31AD" w:rsidRPr="00DA5746">
        <w:rPr>
          <w:rFonts w:ascii="Segoe" w:hAnsi="Segoe"/>
          <w:sz w:val="20"/>
          <w:szCs w:val="20"/>
        </w:rPr>
        <w:t>strides</w:t>
      </w:r>
      <w:r w:rsidR="008870D8" w:rsidRPr="00DA5746">
        <w:rPr>
          <w:rFonts w:ascii="Segoe" w:hAnsi="Segoe"/>
          <w:sz w:val="20"/>
          <w:szCs w:val="20"/>
        </w:rPr>
        <w:t xml:space="preserve"> </w:t>
      </w:r>
      <w:r w:rsidR="002E3B5D" w:rsidRPr="00DA5746">
        <w:rPr>
          <w:rFonts w:ascii="Segoe" w:hAnsi="Segoe"/>
          <w:sz w:val="20"/>
          <w:szCs w:val="20"/>
        </w:rPr>
        <w:t>with our consumer offerings against very tough competition.</w:t>
      </w:r>
      <w:r w:rsidR="006B4415" w:rsidRPr="00DA5746">
        <w:rPr>
          <w:rFonts w:ascii="Segoe" w:hAnsi="Segoe"/>
          <w:sz w:val="20"/>
          <w:szCs w:val="20"/>
        </w:rPr>
        <w:t xml:space="preserve"> </w:t>
      </w:r>
    </w:p>
    <w:p w:rsidR="00352628" w:rsidRPr="00DA5746" w:rsidRDefault="00352628">
      <w:pPr>
        <w:spacing w:after="0" w:line="240" w:lineRule="auto"/>
        <w:rPr>
          <w:rFonts w:ascii="Segoe" w:hAnsi="Segoe"/>
          <w:sz w:val="20"/>
          <w:szCs w:val="20"/>
        </w:rPr>
      </w:pPr>
    </w:p>
    <w:p w:rsidR="008433C1" w:rsidRPr="00DA5746" w:rsidRDefault="00540D02" w:rsidP="008433C1">
      <w:pPr>
        <w:tabs>
          <w:tab w:val="num" w:pos="1440"/>
        </w:tabs>
        <w:spacing w:line="240" w:lineRule="auto"/>
        <w:rPr>
          <w:rFonts w:ascii="Segoe" w:hAnsi="Segoe"/>
          <w:sz w:val="20"/>
          <w:szCs w:val="20"/>
        </w:rPr>
      </w:pPr>
      <w:r w:rsidRPr="00DA5746">
        <w:rPr>
          <w:rFonts w:ascii="Segoe" w:hAnsi="Segoe"/>
          <w:sz w:val="20"/>
          <w:szCs w:val="20"/>
        </w:rPr>
        <w:t>In November</w:t>
      </w:r>
      <w:r w:rsidR="00FB75E2" w:rsidRPr="00DA5746">
        <w:rPr>
          <w:rFonts w:ascii="Segoe" w:hAnsi="Segoe"/>
          <w:sz w:val="20"/>
          <w:szCs w:val="20"/>
        </w:rPr>
        <w:t>,</w:t>
      </w:r>
      <w:r w:rsidRPr="00DA5746">
        <w:rPr>
          <w:rFonts w:ascii="Segoe" w:hAnsi="Segoe"/>
          <w:sz w:val="20"/>
          <w:szCs w:val="20"/>
        </w:rPr>
        <w:t xml:space="preserve"> we launched Kinect for Xbox</w:t>
      </w:r>
      <w:r w:rsidR="00F456B6" w:rsidRPr="00DA5746">
        <w:rPr>
          <w:rFonts w:ascii="Segoe" w:hAnsi="Segoe"/>
          <w:sz w:val="20"/>
          <w:szCs w:val="20"/>
        </w:rPr>
        <w:t xml:space="preserve"> </w:t>
      </w:r>
      <w:r w:rsidR="00930743" w:rsidRPr="00DA5746">
        <w:rPr>
          <w:rFonts w:ascii="Segoe" w:hAnsi="Segoe"/>
          <w:sz w:val="20"/>
          <w:szCs w:val="20"/>
        </w:rPr>
        <w:t xml:space="preserve">360 </w:t>
      </w:r>
      <w:r w:rsidR="00F456B6" w:rsidRPr="00DA5746">
        <w:rPr>
          <w:rFonts w:ascii="Segoe" w:hAnsi="Segoe"/>
          <w:sz w:val="20"/>
          <w:szCs w:val="20"/>
        </w:rPr>
        <w:t>-</w:t>
      </w:r>
      <w:r w:rsidR="008870D8" w:rsidRPr="00DA5746">
        <w:rPr>
          <w:rFonts w:ascii="Segoe" w:hAnsi="Segoe"/>
          <w:sz w:val="20"/>
          <w:szCs w:val="20"/>
        </w:rPr>
        <w:t xml:space="preserve"> </w:t>
      </w:r>
      <w:r w:rsidR="00F456B6" w:rsidRPr="00DA5746">
        <w:rPr>
          <w:rFonts w:ascii="Segoe" w:hAnsi="Segoe"/>
          <w:sz w:val="20"/>
          <w:szCs w:val="20"/>
        </w:rPr>
        <w:t>c</w:t>
      </w:r>
      <w:r w:rsidRPr="00DA5746">
        <w:rPr>
          <w:rFonts w:ascii="Segoe" w:hAnsi="Segoe"/>
          <w:sz w:val="20"/>
          <w:szCs w:val="20"/>
        </w:rPr>
        <w:t>alled “the fastest-selling consumer electronics device</w:t>
      </w:r>
      <w:r w:rsidR="00FB75E2" w:rsidRPr="00DA5746">
        <w:rPr>
          <w:rFonts w:ascii="Segoe" w:hAnsi="Segoe"/>
          <w:sz w:val="20"/>
          <w:szCs w:val="20"/>
        </w:rPr>
        <w:t>”</w:t>
      </w:r>
      <w:r w:rsidRPr="00DA5746">
        <w:rPr>
          <w:rFonts w:ascii="Segoe" w:hAnsi="Segoe"/>
          <w:sz w:val="20"/>
          <w:szCs w:val="20"/>
        </w:rPr>
        <w:t xml:space="preserve"> in history by Guinness World Records</w:t>
      </w:r>
      <w:r w:rsidR="00F456B6" w:rsidRPr="00DA5746">
        <w:rPr>
          <w:rFonts w:ascii="Segoe" w:hAnsi="Segoe"/>
          <w:sz w:val="20"/>
          <w:szCs w:val="20"/>
        </w:rPr>
        <w:t xml:space="preserve">. </w:t>
      </w:r>
      <w:r w:rsidRPr="00DA5746">
        <w:rPr>
          <w:rFonts w:ascii="Segoe" w:hAnsi="Segoe"/>
          <w:sz w:val="20"/>
          <w:szCs w:val="20"/>
        </w:rPr>
        <w:t>Kinect</w:t>
      </w:r>
      <w:r w:rsidR="00FB75E2" w:rsidRPr="00DA5746">
        <w:rPr>
          <w:rFonts w:ascii="Segoe" w:hAnsi="Segoe"/>
          <w:sz w:val="20"/>
          <w:szCs w:val="20"/>
        </w:rPr>
        <w:t xml:space="preserve"> </w:t>
      </w:r>
      <w:r w:rsidR="006B4415" w:rsidRPr="00DA5746">
        <w:rPr>
          <w:rFonts w:ascii="Segoe" w:hAnsi="Segoe"/>
          <w:sz w:val="20"/>
          <w:szCs w:val="20"/>
        </w:rPr>
        <w:t xml:space="preserve">creates a </w:t>
      </w:r>
      <w:r w:rsidRPr="00DA5746">
        <w:rPr>
          <w:rFonts w:ascii="Segoe" w:hAnsi="Segoe"/>
          <w:sz w:val="20"/>
          <w:szCs w:val="20"/>
        </w:rPr>
        <w:t xml:space="preserve">new form of entertainment </w:t>
      </w:r>
      <w:r w:rsidR="006B4415" w:rsidRPr="00DA5746">
        <w:rPr>
          <w:rFonts w:ascii="Segoe" w:hAnsi="Segoe"/>
          <w:sz w:val="20"/>
          <w:szCs w:val="20"/>
        </w:rPr>
        <w:t>by changing the way people</w:t>
      </w:r>
      <w:r w:rsidR="004F64F6" w:rsidRPr="00DA5746">
        <w:rPr>
          <w:rFonts w:ascii="Segoe" w:hAnsi="Segoe"/>
          <w:sz w:val="20"/>
          <w:szCs w:val="20"/>
        </w:rPr>
        <w:t xml:space="preserve"> </w:t>
      </w:r>
      <w:r w:rsidR="006B4415" w:rsidRPr="00DA5746">
        <w:rPr>
          <w:rFonts w:ascii="Segoe" w:hAnsi="Segoe"/>
          <w:sz w:val="20"/>
          <w:szCs w:val="20"/>
        </w:rPr>
        <w:t xml:space="preserve">interact </w:t>
      </w:r>
      <w:r w:rsidRPr="00DA5746">
        <w:rPr>
          <w:rFonts w:ascii="Segoe" w:hAnsi="Segoe"/>
          <w:sz w:val="20"/>
          <w:szCs w:val="20"/>
        </w:rPr>
        <w:t xml:space="preserve">with </w:t>
      </w:r>
      <w:r w:rsidRPr="00DA5746">
        <w:rPr>
          <w:rFonts w:ascii="Segoe" w:hAnsi="Segoe"/>
          <w:sz w:val="20"/>
          <w:szCs w:val="20"/>
        </w:rPr>
        <w:lastRenderedPageBreak/>
        <w:t>games, movies</w:t>
      </w:r>
      <w:r w:rsidR="00FB75E2" w:rsidRPr="00DA5746">
        <w:rPr>
          <w:rFonts w:ascii="Segoe" w:hAnsi="Segoe"/>
          <w:sz w:val="20"/>
          <w:szCs w:val="20"/>
        </w:rPr>
        <w:t>,</w:t>
      </w:r>
      <w:r w:rsidRPr="00DA5746">
        <w:rPr>
          <w:rFonts w:ascii="Segoe" w:hAnsi="Segoe"/>
          <w:sz w:val="20"/>
          <w:szCs w:val="20"/>
        </w:rPr>
        <w:t xml:space="preserve"> and music simply by speaking </w:t>
      </w:r>
      <w:r w:rsidR="004F64F6" w:rsidRPr="00DA5746">
        <w:rPr>
          <w:rFonts w:ascii="Segoe" w:hAnsi="Segoe"/>
          <w:sz w:val="20"/>
          <w:szCs w:val="20"/>
        </w:rPr>
        <w:t xml:space="preserve">and </w:t>
      </w:r>
      <w:r w:rsidR="008870D8" w:rsidRPr="00DA5746">
        <w:rPr>
          <w:rFonts w:ascii="Segoe" w:hAnsi="Segoe"/>
          <w:sz w:val="20"/>
          <w:szCs w:val="20"/>
        </w:rPr>
        <w:t>moving</w:t>
      </w:r>
      <w:r w:rsidRPr="00DA5746">
        <w:rPr>
          <w:rFonts w:ascii="Segoe" w:hAnsi="Segoe"/>
          <w:sz w:val="20"/>
          <w:szCs w:val="20"/>
        </w:rPr>
        <w:t>.</w:t>
      </w:r>
      <w:r w:rsidR="006B4415" w:rsidRPr="00DA5746">
        <w:rPr>
          <w:rFonts w:ascii="Segoe" w:hAnsi="Segoe"/>
          <w:sz w:val="20"/>
          <w:szCs w:val="20"/>
        </w:rPr>
        <w:t xml:space="preserve"> </w:t>
      </w:r>
      <w:r w:rsidR="008433C1" w:rsidRPr="00DA5746">
        <w:rPr>
          <w:rFonts w:ascii="Segoe" w:hAnsi="Segoe"/>
          <w:sz w:val="20"/>
          <w:szCs w:val="20"/>
        </w:rPr>
        <w:t>Then in May, we announce</w:t>
      </w:r>
      <w:r w:rsidR="002838BD" w:rsidRPr="00DA5746">
        <w:rPr>
          <w:rFonts w:ascii="Segoe" w:hAnsi="Segoe"/>
          <w:sz w:val="20"/>
          <w:szCs w:val="20"/>
        </w:rPr>
        <w:t>d</w:t>
      </w:r>
      <w:r w:rsidR="008433C1" w:rsidRPr="00DA5746">
        <w:rPr>
          <w:rFonts w:ascii="Segoe" w:hAnsi="Segoe"/>
          <w:sz w:val="20"/>
          <w:szCs w:val="20"/>
        </w:rPr>
        <w:t xml:space="preserve"> how we’ll continue the evolution of Xbox from a gaming console into an entertainment hub by increasing our content partnerships 10 fold and bringing live </w:t>
      </w:r>
      <w:r w:rsidR="00904F87">
        <w:rPr>
          <w:rFonts w:ascii="Segoe" w:hAnsi="Segoe"/>
          <w:sz w:val="20"/>
          <w:szCs w:val="20"/>
        </w:rPr>
        <w:t>television</w:t>
      </w:r>
      <w:r w:rsidR="00904F87" w:rsidRPr="00DA5746">
        <w:rPr>
          <w:rFonts w:ascii="Segoe" w:hAnsi="Segoe"/>
          <w:sz w:val="20"/>
          <w:szCs w:val="20"/>
        </w:rPr>
        <w:t xml:space="preserve"> </w:t>
      </w:r>
      <w:r w:rsidR="008433C1" w:rsidRPr="00DA5746">
        <w:rPr>
          <w:rFonts w:ascii="Segoe" w:hAnsi="Segoe"/>
          <w:sz w:val="20"/>
          <w:szCs w:val="20"/>
        </w:rPr>
        <w:t xml:space="preserve">to Xbox in the </w:t>
      </w:r>
      <w:r w:rsidR="00904F87" w:rsidRPr="00DA5746">
        <w:rPr>
          <w:rFonts w:ascii="Segoe" w:hAnsi="Segoe"/>
          <w:sz w:val="20"/>
          <w:szCs w:val="20"/>
        </w:rPr>
        <w:t>United States</w:t>
      </w:r>
      <w:r w:rsidR="008433C1" w:rsidRPr="00DA5746">
        <w:rPr>
          <w:rFonts w:ascii="Segoe" w:hAnsi="Segoe"/>
          <w:sz w:val="20"/>
          <w:szCs w:val="20"/>
        </w:rPr>
        <w:t xml:space="preserve"> this holiday season. With millions of content choices, </w:t>
      </w:r>
      <w:r w:rsidR="005D6C41">
        <w:rPr>
          <w:rFonts w:ascii="Segoe" w:hAnsi="Segoe"/>
          <w:sz w:val="20"/>
          <w:szCs w:val="20"/>
        </w:rPr>
        <w:t>a new</w:t>
      </w:r>
      <w:r w:rsidR="008433C1" w:rsidRPr="00DA5746">
        <w:rPr>
          <w:rFonts w:ascii="Segoe" w:hAnsi="Segoe"/>
          <w:sz w:val="20"/>
          <w:szCs w:val="20"/>
        </w:rPr>
        <w:t xml:space="preserve"> entertainment challenge </w:t>
      </w:r>
      <w:r w:rsidR="005D6C41">
        <w:rPr>
          <w:rFonts w:ascii="Segoe" w:hAnsi="Segoe"/>
          <w:sz w:val="20"/>
          <w:szCs w:val="20"/>
        </w:rPr>
        <w:t>arises</w:t>
      </w:r>
      <w:r w:rsidR="008433C1" w:rsidRPr="00DA5746">
        <w:rPr>
          <w:rFonts w:ascii="Segoe" w:hAnsi="Segoe"/>
          <w:sz w:val="20"/>
          <w:szCs w:val="20"/>
        </w:rPr>
        <w:t xml:space="preserve">– discovery. So, we </w:t>
      </w:r>
      <w:r w:rsidR="006B4415" w:rsidRPr="00DA5746">
        <w:rPr>
          <w:rFonts w:ascii="Segoe" w:hAnsi="Segoe"/>
          <w:sz w:val="20"/>
          <w:szCs w:val="20"/>
        </w:rPr>
        <w:t xml:space="preserve">also announced that we’ll </w:t>
      </w:r>
      <w:r w:rsidR="008433C1" w:rsidRPr="00DA5746">
        <w:rPr>
          <w:rFonts w:ascii="Segoe" w:hAnsi="Segoe"/>
          <w:sz w:val="20"/>
          <w:szCs w:val="20"/>
        </w:rPr>
        <w:t>bring voice search to Xbox, using Bing and Kinect</w:t>
      </w:r>
      <w:r w:rsidR="008870D8" w:rsidRPr="00DA5746">
        <w:rPr>
          <w:rFonts w:ascii="Segoe" w:hAnsi="Segoe"/>
          <w:sz w:val="20"/>
          <w:szCs w:val="20"/>
        </w:rPr>
        <w:t xml:space="preserve"> – simply say a movie, TV show, song or game and Xbox will find it.</w:t>
      </w:r>
    </w:p>
    <w:p w:rsidR="00F456B6" w:rsidRPr="00DA5746" w:rsidRDefault="00F456B6" w:rsidP="00F456B6">
      <w:pPr>
        <w:tabs>
          <w:tab w:val="num" w:pos="1440"/>
        </w:tabs>
        <w:spacing w:line="240" w:lineRule="auto"/>
        <w:rPr>
          <w:rFonts w:ascii="Segoe" w:hAnsi="Segoe"/>
          <w:sz w:val="20"/>
          <w:szCs w:val="20"/>
        </w:rPr>
      </w:pPr>
      <w:r w:rsidRPr="00DA5746">
        <w:rPr>
          <w:rFonts w:ascii="Segoe" w:hAnsi="Segoe"/>
          <w:sz w:val="20"/>
          <w:szCs w:val="20"/>
        </w:rPr>
        <w:t>Bing</w:t>
      </w:r>
      <w:r w:rsidR="002E3B5D" w:rsidRPr="00DA5746">
        <w:rPr>
          <w:rFonts w:ascii="Segoe" w:hAnsi="Segoe"/>
          <w:sz w:val="20"/>
          <w:szCs w:val="20"/>
        </w:rPr>
        <w:t xml:space="preserve"> </w:t>
      </w:r>
      <w:r w:rsidR="008433C1" w:rsidRPr="00DA5746">
        <w:rPr>
          <w:rFonts w:ascii="Segoe" w:hAnsi="Segoe"/>
          <w:sz w:val="20"/>
          <w:szCs w:val="20"/>
        </w:rPr>
        <w:t>made strong</w:t>
      </w:r>
      <w:r w:rsidR="002E3B5D" w:rsidRPr="00DA5746">
        <w:rPr>
          <w:rFonts w:ascii="Segoe" w:hAnsi="Segoe"/>
          <w:sz w:val="20"/>
          <w:szCs w:val="20"/>
        </w:rPr>
        <w:t xml:space="preserve"> strides this year.</w:t>
      </w:r>
      <w:r w:rsidR="006B4415" w:rsidRPr="00DA5746">
        <w:rPr>
          <w:rFonts w:ascii="Segoe" w:hAnsi="Segoe"/>
          <w:sz w:val="20"/>
          <w:szCs w:val="20"/>
        </w:rPr>
        <w:t xml:space="preserve"> </w:t>
      </w:r>
      <w:r w:rsidR="002E3B5D" w:rsidRPr="00DA5746">
        <w:rPr>
          <w:rFonts w:ascii="Segoe" w:hAnsi="Segoe"/>
          <w:sz w:val="20"/>
          <w:szCs w:val="20"/>
        </w:rPr>
        <w:t xml:space="preserve">It’s </w:t>
      </w:r>
      <w:r w:rsidRPr="00DA5746">
        <w:rPr>
          <w:rFonts w:ascii="Segoe" w:hAnsi="Segoe"/>
          <w:sz w:val="20"/>
          <w:szCs w:val="20"/>
        </w:rPr>
        <w:t>redefining the way people find information and</w:t>
      </w:r>
      <w:r w:rsidR="008433C1" w:rsidRPr="00DA5746">
        <w:rPr>
          <w:rFonts w:ascii="Segoe" w:hAnsi="Segoe"/>
          <w:sz w:val="20"/>
          <w:szCs w:val="20"/>
        </w:rPr>
        <w:t xml:space="preserve"> make decisions</w:t>
      </w:r>
      <w:r w:rsidR="008870D8" w:rsidRPr="00DA5746">
        <w:rPr>
          <w:rFonts w:ascii="Segoe" w:hAnsi="Segoe"/>
          <w:sz w:val="20"/>
          <w:szCs w:val="20"/>
        </w:rPr>
        <w:t xml:space="preserve"> –</w:t>
      </w:r>
      <w:r w:rsidRPr="00DA5746">
        <w:rPr>
          <w:rFonts w:ascii="Segoe" w:hAnsi="Segoe"/>
          <w:sz w:val="20"/>
          <w:szCs w:val="20"/>
        </w:rPr>
        <w:t xml:space="preserve"> </w:t>
      </w:r>
      <w:r w:rsidR="007A1BB3" w:rsidRPr="00DA5746">
        <w:rPr>
          <w:rFonts w:ascii="Segoe" w:hAnsi="Segoe"/>
          <w:sz w:val="20"/>
          <w:szCs w:val="20"/>
        </w:rPr>
        <w:t xml:space="preserve">Bing </w:t>
      </w:r>
      <w:r w:rsidRPr="00DA5746">
        <w:rPr>
          <w:rFonts w:ascii="Segoe" w:hAnsi="Segoe"/>
          <w:sz w:val="20"/>
          <w:szCs w:val="20"/>
        </w:rPr>
        <w:t>Internet search share</w:t>
      </w:r>
      <w:r w:rsidR="007A1BB3" w:rsidRPr="00DA5746">
        <w:rPr>
          <w:rFonts w:ascii="Segoe" w:hAnsi="Segoe"/>
          <w:sz w:val="20"/>
          <w:szCs w:val="20"/>
        </w:rPr>
        <w:t xml:space="preserve"> grew </w:t>
      </w:r>
      <w:r w:rsidR="007C3BEB">
        <w:rPr>
          <w:rFonts w:ascii="Segoe" w:hAnsi="Segoe"/>
          <w:sz w:val="20"/>
          <w:szCs w:val="20"/>
        </w:rPr>
        <w:t xml:space="preserve">over </w:t>
      </w:r>
      <w:r w:rsidR="007A1BB3" w:rsidRPr="00DA5746">
        <w:rPr>
          <w:rFonts w:ascii="Segoe" w:hAnsi="Segoe"/>
          <w:sz w:val="20"/>
          <w:szCs w:val="20"/>
        </w:rPr>
        <w:t>30%</w:t>
      </w:r>
      <w:r w:rsidRPr="00DA5746">
        <w:rPr>
          <w:rFonts w:ascii="Segoe" w:hAnsi="Segoe"/>
          <w:sz w:val="20"/>
          <w:szCs w:val="20"/>
        </w:rPr>
        <w:t xml:space="preserve"> in the United States during fiscal 2011, to 14.4 percent. </w:t>
      </w:r>
      <w:r w:rsidR="00F06B71" w:rsidRPr="00DA5746">
        <w:rPr>
          <w:rFonts w:ascii="Segoe" w:hAnsi="Segoe"/>
          <w:sz w:val="20"/>
          <w:szCs w:val="20"/>
        </w:rPr>
        <w:t xml:space="preserve"> It has also played a key role in making other products better like Windows, Windows Phone and soon Xbox.</w:t>
      </w:r>
    </w:p>
    <w:p w:rsidR="008433C1" w:rsidRPr="00DA5746" w:rsidRDefault="008433C1" w:rsidP="008433C1">
      <w:pPr>
        <w:spacing w:after="0" w:line="240" w:lineRule="auto"/>
        <w:rPr>
          <w:rFonts w:ascii="Segoe" w:hAnsi="Segoe"/>
          <w:sz w:val="20"/>
          <w:szCs w:val="20"/>
        </w:rPr>
      </w:pPr>
      <w:r w:rsidRPr="00DA5746">
        <w:rPr>
          <w:rFonts w:ascii="Segoe" w:hAnsi="Segoe"/>
          <w:sz w:val="20"/>
          <w:szCs w:val="20"/>
        </w:rPr>
        <w:t>We also introduced the new Windows Phone.</w:t>
      </w:r>
      <w:r w:rsidR="006B4415" w:rsidRPr="00DA5746">
        <w:rPr>
          <w:rFonts w:ascii="Segoe" w:hAnsi="Segoe"/>
          <w:sz w:val="20"/>
          <w:szCs w:val="20"/>
        </w:rPr>
        <w:t xml:space="preserve"> </w:t>
      </w:r>
      <w:r w:rsidRPr="00DA5746">
        <w:rPr>
          <w:rFonts w:ascii="Segoe" w:hAnsi="Segoe"/>
          <w:sz w:val="20"/>
          <w:szCs w:val="20"/>
        </w:rPr>
        <w:t>Based on a fundamentally new, modern design</w:t>
      </w:r>
      <w:r w:rsidR="007A1BB3" w:rsidRPr="00DA5746">
        <w:rPr>
          <w:rFonts w:ascii="Segoe" w:hAnsi="Segoe"/>
          <w:sz w:val="20"/>
          <w:szCs w:val="20"/>
        </w:rPr>
        <w:t>,</w:t>
      </w:r>
      <w:r w:rsidRPr="00DA5746">
        <w:rPr>
          <w:rFonts w:ascii="Segoe" w:hAnsi="Segoe"/>
          <w:sz w:val="20"/>
          <w:szCs w:val="20"/>
        </w:rPr>
        <w:t xml:space="preserve"> this phone gives people an easier, quicker and more delightful experience. We are proud of the new Windows Phone and are thrilled with the feedback from our customers – nine out of ten say they would recommend it to a friend. We continued to innovate quickly on Windows Phone, and just eight months after the </w:t>
      </w:r>
      <w:r w:rsidR="005B2F42" w:rsidRPr="00DA5746">
        <w:rPr>
          <w:rFonts w:ascii="Segoe" w:hAnsi="Segoe"/>
          <w:sz w:val="20"/>
          <w:szCs w:val="20"/>
        </w:rPr>
        <w:t>first version</w:t>
      </w:r>
      <w:r w:rsidRPr="00DA5746">
        <w:rPr>
          <w:rFonts w:ascii="Segoe" w:hAnsi="Segoe"/>
          <w:sz w:val="20"/>
          <w:szCs w:val="20"/>
        </w:rPr>
        <w:t xml:space="preserve"> we delivered a major update that will </w:t>
      </w:r>
      <w:r w:rsidR="006B4415" w:rsidRPr="00DA5746">
        <w:rPr>
          <w:rFonts w:ascii="Segoe" w:hAnsi="Segoe"/>
          <w:sz w:val="20"/>
          <w:szCs w:val="20"/>
        </w:rPr>
        <w:t>be available this</w:t>
      </w:r>
      <w:r w:rsidRPr="00DA5746">
        <w:rPr>
          <w:rFonts w:ascii="Segoe" w:hAnsi="Segoe"/>
          <w:sz w:val="20"/>
          <w:szCs w:val="20"/>
        </w:rPr>
        <w:t xml:space="preserve"> fall.</w:t>
      </w:r>
    </w:p>
    <w:p w:rsidR="008870D8" w:rsidRPr="00DA5746" w:rsidRDefault="008870D8">
      <w:pPr>
        <w:spacing w:after="0" w:line="240" w:lineRule="auto"/>
        <w:rPr>
          <w:rFonts w:ascii="Segoe" w:hAnsi="Segoe"/>
          <w:b/>
          <w:sz w:val="20"/>
          <w:szCs w:val="20"/>
        </w:rPr>
      </w:pPr>
    </w:p>
    <w:p w:rsidR="00D92B0C" w:rsidRPr="00DA5746" w:rsidRDefault="00680FB8">
      <w:pPr>
        <w:spacing w:after="0" w:line="240" w:lineRule="auto"/>
        <w:rPr>
          <w:rFonts w:ascii="Segoe" w:hAnsi="Segoe"/>
          <w:b/>
          <w:sz w:val="20"/>
          <w:szCs w:val="20"/>
        </w:rPr>
      </w:pPr>
      <w:r w:rsidRPr="00DA5746">
        <w:rPr>
          <w:rFonts w:ascii="Segoe" w:hAnsi="Segoe"/>
          <w:b/>
          <w:sz w:val="20"/>
          <w:szCs w:val="20"/>
        </w:rPr>
        <w:t>Partnerships and Acquisitions</w:t>
      </w:r>
    </w:p>
    <w:p w:rsidR="00D92B0C" w:rsidRPr="00DA5746" w:rsidRDefault="00D92B0C">
      <w:pPr>
        <w:spacing w:after="0" w:line="240" w:lineRule="auto"/>
        <w:rPr>
          <w:rFonts w:ascii="Segoe" w:hAnsi="Segoe"/>
          <w:sz w:val="20"/>
          <w:szCs w:val="20"/>
        </w:rPr>
      </w:pPr>
    </w:p>
    <w:p w:rsidR="00ED0D09" w:rsidRPr="00DA5746" w:rsidRDefault="00ED0D09">
      <w:pPr>
        <w:spacing w:after="0" w:line="240" w:lineRule="auto"/>
        <w:rPr>
          <w:rFonts w:ascii="Segoe" w:hAnsi="Segoe"/>
          <w:sz w:val="20"/>
          <w:szCs w:val="20"/>
        </w:rPr>
      </w:pPr>
      <w:r w:rsidRPr="00DA5746">
        <w:rPr>
          <w:rFonts w:ascii="Segoe" w:hAnsi="Segoe"/>
          <w:sz w:val="20"/>
          <w:szCs w:val="20"/>
        </w:rPr>
        <w:t xml:space="preserve">Strategic partnerships and acquisitions have always played an important role in Microsoft’s strategy for growth and technology leadership. Fiscal </w:t>
      </w:r>
      <w:r w:rsidR="008870D8" w:rsidRPr="00DA5746">
        <w:rPr>
          <w:rFonts w:ascii="Segoe" w:hAnsi="Segoe"/>
          <w:sz w:val="20"/>
          <w:szCs w:val="20"/>
        </w:rPr>
        <w:t xml:space="preserve">year </w:t>
      </w:r>
      <w:r w:rsidRPr="00DA5746">
        <w:rPr>
          <w:rFonts w:ascii="Segoe" w:hAnsi="Segoe"/>
          <w:sz w:val="20"/>
          <w:szCs w:val="20"/>
        </w:rPr>
        <w:t xml:space="preserve">2011 saw a number of critical moves that </w:t>
      </w:r>
      <w:r w:rsidR="00AF4D4B" w:rsidRPr="00DA5746">
        <w:rPr>
          <w:rFonts w:ascii="Segoe" w:hAnsi="Segoe"/>
          <w:sz w:val="20"/>
          <w:szCs w:val="20"/>
        </w:rPr>
        <w:t xml:space="preserve">will play a key role in </w:t>
      </w:r>
      <w:r w:rsidR="007C221C" w:rsidRPr="00DA5746">
        <w:rPr>
          <w:rFonts w:ascii="Segoe" w:hAnsi="Segoe"/>
          <w:sz w:val="20"/>
          <w:szCs w:val="20"/>
        </w:rPr>
        <w:t xml:space="preserve">our </w:t>
      </w:r>
      <w:r w:rsidR="00AF4D4B" w:rsidRPr="00DA5746">
        <w:rPr>
          <w:rFonts w:ascii="Segoe" w:hAnsi="Segoe"/>
          <w:sz w:val="20"/>
          <w:szCs w:val="20"/>
        </w:rPr>
        <w:t>future growth.</w:t>
      </w:r>
      <w:r w:rsidRPr="00DA5746">
        <w:rPr>
          <w:rFonts w:ascii="Segoe" w:hAnsi="Segoe"/>
          <w:sz w:val="20"/>
          <w:szCs w:val="20"/>
        </w:rPr>
        <w:t xml:space="preserve"> </w:t>
      </w:r>
    </w:p>
    <w:p w:rsidR="00616086" w:rsidRPr="00DA5746" w:rsidRDefault="00616086">
      <w:pPr>
        <w:spacing w:after="0" w:line="240" w:lineRule="auto"/>
        <w:rPr>
          <w:rFonts w:ascii="Segoe" w:hAnsi="Segoe"/>
          <w:sz w:val="20"/>
          <w:szCs w:val="20"/>
        </w:rPr>
      </w:pPr>
    </w:p>
    <w:p w:rsidR="00916D63" w:rsidRPr="00DA5746" w:rsidRDefault="00AF4D4B">
      <w:pPr>
        <w:spacing w:after="0" w:line="240" w:lineRule="auto"/>
        <w:rPr>
          <w:rFonts w:ascii="Segoe" w:hAnsi="Segoe"/>
          <w:sz w:val="20"/>
          <w:szCs w:val="20"/>
        </w:rPr>
      </w:pPr>
      <w:r w:rsidRPr="00DA5746">
        <w:rPr>
          <w:rFonts w:ascii="Segoe" w:hAnsi="Segoe"/>
          <w:sz w:val="20"/>
          <w:szCs w:val="20"/>
        </w:rPr>
        <w:t xml:space="preserve">During the </w:t>
      </w:r>
      <w:r w:rsidR="007D60FA" w:rsidRPr="00DA5746">
        <w:rPr>
          <w:rFonts w:ascii="Segoe" w:hAnsi="Segoe"/>
          <w:sz w:val="20"/>
          <w:szCs w:val="20"/>
        </w:rPr>
        <w:t xml:space="preserve">fall of 2010, we completed the integration </w:t>
      </w:r>
      <w:r w:rsidR="00916D63" w:rsidRPr="00DA5746">
        <w:rPr>
          <w:rFonts w:ascii="Segoe" w:hAnsi="Segoe"/>
          <w:sz w:val="20"/>
          <w:szCs w:val="20"/>
        </w:rPr>
        <w:t xml:space="preserve">of Yahoo! </w:t>
      </w:r>
      <w:r w:rsidRPr="00DA5746">
        <w:rPr>
          <w:rFonts w:ascii="Segoe" w:hAnsi="Segoe"/>
          <w:sz w:val="20"/>
          <w:szCs w:val="20"/>
        </w:rPr>
        <w:t xml:space="preserve">search </w:t>
      </w:r>
      <w:r w:rsidR="00447BFA" w:rsidRPr="00DA5746">
        <w:rPr>
          <w:rFonts w:ascii="Segoe" w:hAnsi="Segoe"/>
          <w:sz w:val="20"/>
          <w:szCs w:val="20"/>
        </w:rPr>
        <w:t>with</w:t>
      </w:r>
      <w:r w:rsidRPr="00DA5746">
        <w:rPr>
          <w:rFonts w:ascii="Segoe" w:hAnsi="Segoe"/>
          <w:sz w:val="20"/>
          <w:szCs w:val="20"/>
        </w:rPr>
        <w:t xml:space="preserve"> Bing, and by the close of fiscal </w:t>
      </w:r>
      <w:r w:rsidR="008870D8" w:rsidRPr="00DA5746">
        <w:rPr>
          <w:rFonts w:ascii="Segoe" w:hAnsi="Segoe"/>
          <w:sz w:val="20"/>
          <w:szCs w:val="20"/>
        </w:rPr>
        <w:t xml:space="preserve">year </w:t>
      </w:r>
      <w:r w:rsidRPr="00DA5746">
        <w:rPr>
          <w:rFonts w:ascii="Segoe" w:hAnsi="Segoe"/>
          <w:sz w:val="20"/>
          <w:szCs w:val="20"/>
        </w:rPr>
        <w:t xml:space="preserve">2011, Bing and Yahoo! together powered more than one-quarter of all U.S. searches. </w:t>
      </w:r>
      <w:r w:rsidR="00DF2C21" w:rsidRPr="00DA5746">
        <w:rPr>
          <w:rFonts w:ascii="Segoe" w:hAnsi="Segoe"/>
          <w:sz w:val="20"/>
          <w:szCs w:val="20"/>
        </w:rPr>
        <w:t>I</w:t>
      </w:r>
      <w:r w:rsidRPr="00DA5746">
        <w:rPr>
          <w:rFonts w:ascii="Segoe" w:hAnsi="Segoe"/>
          <w:sz w:val="20"/>
          <w:szCs w:val="20"/>
        </w:rPr>
        <w:t xml:space="preserve">n May, we announced a </w:t>
      </w:r>
      <w:r w:rsidR="00E0419B" w:rsidRPr="00DA5746">
        <w:rPr>
          <w:rFonts w:ascii="Segoe" w:hAnsi="Segoe"/>
          <w:sz w:val="20"/>
          <w:szCs w:val="20"/>
        </w:rPr>
        <w:t>new</w:t>
      </w:r>
      <w:r w:rsidR="00916D63" w:rsidRPr="00DA5746">
        <w:rPr>
          <w:rFonts w:ascii="Segoe" w:hAnsi="Segoe"/>
          <w:sz w:val="20"/>
          <w:szCs w:val="20"/>
        </w:rPr>
        <w:t xml:space="preserve"> </w:t>
      </w:r>
      <w:r w:rsidR="00E0419B" w:rsidRPr="00DA5746">
        <w:rPr>
          <w:rFonts w:ascii="Segoe" w:hAnsi="Segoe"/>
          <w:sz w:val="20"/>
          <w:szCs w:val="20"/>
        </w:rPr>
        <w:t xml:space="preserve">partnership </w:t>
      </w:r>
      <w:r w:rsidR="00CE4B3F" w:rsidRPr="00DA5746">
        <w:rPr>
          <w:rFonts w:ascii="Segoe" w:hAnsi="Segoe"/>
          <w:sz w:val="20"/>
          <w:szCs w:val="20"/>
        </w:rPr>
        <w:t xml:space="preserve">with Facebook that </w:t>
      </w:r>
      <w:r w:rsidR="004F64F6" w:rsidRPr="00DA5746">
        <w:rPr>
          <w:rFonts w:ascii="Segoe" w:hAnsi="Segoe"/>
          <w:sz w:val="20"/>
          <w:szCs w:val="20"/>
        </w:rPr>
        <w:t xml:space="preserve">enables us to </w:t>
      </w:r>
      <w:r w:rsidR="00447BFA" w:rsidRPr="00DA5746">
        <w:rPr>
          <w:rFonts w:ascii="Segoe" w:hAnsi="Segoe"/>
          <w:sz w:val="20"/>
          <w:szCs w:val="20"/>
        </w:rPr>
        <w:t>deliver</w:t>
      </w:r>
      <w:r w:rsidR="004F64F6" w:rsidRPr="00DA5746">
        <w:rPr>
          <w:rFonts w:ascii="Segoe" w:hAnsi="Segoe"/>
          <w:sz w:val="20"/>
          <w:szCs w:val="20"/>
        </w:rPr>
        <w:t xml:space="preserve"> </w:t>
      </w:r>
      <w:r w:rsidR="00CE4B3F" w:rsidRPr="00DA5746">
        <w:rPr>
          <w:rFonts w:ascii="Segoe" w:hAnsi="Segoe"/>
          <w:sz w:val="20"/>
          <w:szCs w:val="20"/>
        </w:rPr>
        <w:t xml:space="preserve">personalized search results that are based on </w:t>
      </w:r>
      <w:r w:rsidR="00916D63" w:rsidRPr="00DA5746">
        <w:rPr>
          <w:rFonts w:ascii="Segoe" w:hAnsi="Segoe"/>
          <w:sz w:val="20"/>
          <w:szCs w:val="20"/>
        </w:rPr>
        <w:t>friends</w:t>
      </w:r>
      <w:r w:rsidR="00447BFA" w:rsidRPr="00DA5746">
        <w:rPr>
          <w:rFonts w:ascii="Segoe" w:hAnsi="Segoe"/>
          <w:sz w:val="20"/>
          <w:szCs w:val="20"/>
        </w:rPr>
        <w:t>’</w:t>
      </w:r>
      <w:r w:rsidR="00916D63" w:rsidRPr="00DA5746">
        <w:rPr>
          <w:rFonts w:ascii="Segoe" w:hAnsi="Segoe"/>
          <w:sz w:val="20"/>
          <w:szCs w:val="20"/>
        </w:rPr>
        <w:t xml:space="preserve"> opinions</w:t>
      </w:r>
      <w:r w:rsidR="00CE4B3F" w:rsidRPr="00DA5746">
        <w:rPr>
          <w:rFonts w:ascii="Segoe" w:hAnsi="Segoe"/>
          <w:sz w:val="20"/>
          <w:szCs w:val="20"/>
        </w:rPr>
        <w:t>.</w:t>
      </w:r>
      <w:r w:rsidR="006B4415" w:rsidRPr="00DA5746">
        <w:rPr>
          <w:rFonts w:ascii="Segoe" w:hAnsi="Segoe"/>
          <w:sz w:val="20"/>
          <w:szCs w:val="20"/>
        </w:rPr>
        <w:t xml:space="preserve"> </w:t>
      </w:r>
      <w:r w:rsidR="001B56CD" w:rsidRPr="00DA5746">
        <w:rPr>
          <w:rFonts w:ascii="Segoe" w:hAnsi="Segoe"/>
          <w:sz w:val="20"/>
          <w:szCs w:val="20"/>
        </w:rPr>
        <w:t xml:space="preserve">This data </w:t>
      </w:r>
      <w:r w:rsidR="002F08F9" w:rsidRPr="00DA5746">
        <w:rPr>
          <w:rFonts w:ascii="Segoe" w:hAnsi="Segoe"/>
          <w:sz w:val="20"/>
          <w:szCs w:val="20"/>
        </w:rPr>
        <w:t xml:space="preserve">helps </w:t>
      </w:r>
      <w:r w:rsidR="008870D8" w:rsidRPr="00DA5746">
        <w:rPr>
          <w:rFonts w:ascii="Segoe" w:hAnsi="Segoe"/>
          <w:sz w:val="20"/>
          <w:szCs w:val="20"/>
        </w:rPr>
        <w:t xml:space="preserve">people </w:t>
      </w:r>
      <w:r w:rsidR="00CE4B3F" w:rsidRPr="00DA5746">
        <w:rPr>
          <w:rFonts w:ascii="Segoe" w:hAnsi="Segoe"/>
          <w:sz w:val="20"/>
          <w:szCs w:val="20"/>
        </w:rPr>
        <w:t xml:space="preserve">make decisions </w:t>
      </w:r>
      <w:r w:rsidR="008870D8" w:rsidRPr="00DA5746">
        <w:rPr>
          <w:rFonts w:ascii="Segoe" w:hAnsi="Segoe"/>
          <w:sz w:val="20"/>
          <w:szCs w:val="20"/>
        </w:rPr>
        <w:t xml:space="preserve">more quickly and easily </w:t>
      </w:r>
      <w:r w:rsidR="00DF2C21" w:rsidRPr="00DA5746">
        <w:rPr>
          <w:rFonts w:ascii="Segoe" w:hAnsi="Segoe"/>
          <w:sz w:val="20"/>
          <w:szCs w:val="20"/>
        </w:rPr>
        <w:t xml:space="preserve">based on </w:t>
      </w:r>
      <w:r w:rsidR="008870D8" w:rsidRPr="00DA5746">
        <w:rPr>
          <w:rFonts w:ascii="Segoe" w:hAnsi="Segoe"/>
          <w:sz w:val="20"/>
          <w:szCs w:val="20"/>
        </w:rPr>
        <w:t xml:space="preserve">recommendations </w:t>
      </w:r>
      <w:r w:rsidR="00DF2C21" w:rsidRPr="00DA5746">
        <w:rPr>
          <w:rFonts w:ascii="Segoe" w:hAnsi="Segoe"/>
          <w:sz w:val="20"/>
          <w:szCs w:val="20"/>
        </w:rPr>
        <w:t xml:space="preserve">that </w:t>
      </w:r>
      <w:r w:rsidR="008870D8" w:rsidRPr="00DA5746">
        <w:rPr>
          <w:rFonts w:ascii="Segoe" w:hAnsi="Segoe"/>
          <w:sz w:val="20"/>
          <w:szCs w:val="20"/>
        </w:rPr>
        <w:t xml:space="preserve">are </w:t>
      </w:r>
      <w:r w:rsidR="00CE4B3F" w:rsidRPr="00DA5746">
        <w:rPr>
          <w:rFonts w:ascii="Segoe" w:hAnsi="Segoe"/>
          <w:sz w:val="20"/>
          <w:szCs w:val="20"/>
        </w:rPr>
        <w:t>personal, more relevant, and reflect the wisdom and experience</w:t>
      </w:r>
      <w:r w:rsidR="001B56CD" w:rsidRPr="00DA5746">
        <w:rPr>
          <w:rFonts w:ascii="Segoe" w:hAnsi="Segoe"/>
          <w:sz w:val="20"/>
          <w:szCs w:val="20"/>
        </w:rPr>
        <w:t xml:space="preserve"> of</w:t>
      </w:r>
      <w:r w:rsidR="00CE4B3F" w:rsidRPr="00DA5746">
        <w:rPr>
          <w:rFonts w:ascii="Segoe" w:hAnsi="Segoe"/>
          <w:sz w:val="20"/>
          <w:szCs w:val="20"/>
        </w:rPr>
        <w:t xml:space="preserve"> know</w:t>
      </w:r>
      <w:r w:rsidR="008870D8" w:rsidRPr="00DA5746">
        <w:rPr>
          <w:rFonts w:ascii="Segoe" w:hAnsi="Segoe"/>
          <w:sz w:val="20"/>
          <w:szCs w:val="20"/>
        </w:rPr>
        <w:t>n</w:t>
      </w:r>
      <w:r w:rsidR="00CE4B3F" w:rsidRPr="00DA5746">
        <w:rPr>
          <w:rFonts w:ascii="Segoe" w:hAnsi="Segoe"/>
          <w:sz w:val="20"/>
          <w:szCs w:val="20"/>
        </w:rPr>
        <w:t xml:space="preserve"> and trust</w:t>
      </w:r>
      <w:r w:rsidR="008870D8" w:rsidRPr="00DA5746">
        <w:rPr>
          <w:rFonts w:ascii="Segoe" w:hAnsi="Segoe"/>
          <w:sz w:val="20"/>
          <w:szCs w:val="20"/>
        </w:rPr>
        <w:t>ed</w:t>
      </w:r>
      <w:r w:rsidR="00560016" w:rsidRPr="00DA5746">
        <w:rPr>
          <w:rFonts w:ascii="Segoe" w:hAnsi="Segoe"/>
          <w:sz w:val="20"/>
          <w:szCs w:val="20"/>
        </w:rPr>
        <w:t xml:space="preserve"> friends</w:t>
      </w:r>
      <w:r w:rsidR="00D92B0C" w:rsidRPr="00DA5746">
        <w:rPr>
          <w:rFonts w:ascii="Segoe" w:hAnsi="Segoe"/>
          <w:sz w:val="20"/>
          <w:szCs w:val="20"/>
        </w:rPr>
        <w:t>.</w:t>
      </w:r>
    </w:p>
    <w:p w:rsidR="00D92B0C" w:rsidRPr="00DA5746" w:rsidRDefault="00D92B0C">
      <w:pPr>
        <w:spacing w:after="0" w:line="240" w:lineRule="auto"/>
        <w:rPr>
          <w:rFonts w:ascii="Segoe" w:hAnsi="Segoe"/>
          <w:sz w:val="20"/>
          <w:szCs w:val="20"/>
        </w:rPr>
      </w:pPr>
    </w:p>
    <w:p w:rsidR="00E87B7F" w:rsidRPr="00DA5746" w:rsidRDefault="00E87B7F">
      <w:pPr>
        <w:spacing w:after="0" w:line="240" w:lineRule="auto"/>
        <w:rPr>
          <w:rFonts w:ascii="Segoe" w:hAnsi="Segoe"/>
          <w:sz w:val="20"/>
          <w:szCs w:val="20"/>
        </w:rPr>
      </w:pPr>
      <w:r w:rsidRPr="00DA5746">
        <w:rPr>
          <w:rFonts w:ascii="Segoe" w:hAnsi="Segoe"/>
          <w:sz w:val="20"/>
          <w:szCs w:val="20"/>
        </w:rPr>
        <w:t xml:space="preserve">In </w:t>
      </w:r>
      <w:r w:rsidR="00F456B6" w:rsidRPr="00DA5746">
        <w:rPr>
          <w:rFonts w:ascii="Segoe" w:hAnsi="Segoe"/>
          <w:sz w:val="20"/>
          <w:szCs w:val="20"/>
        </w:rPr>
        <w:t>February</w:t>
      </w:r>
      <w:r w:rsidRPr="00DA5746">
        <w:rPr>
          <w:rFonts w:ascii="Segoe" w:hAnsi="Segoe"/>
          <w:sz w:val="20"/>
          <w:szCs w:val="20"/>
        </w:rPr>
        <w:t>, we announced a</w:t>
      </w:r>
      <w:r w:rsidR="004F64F6" w:rsidRPr="00DA5746">
        <w:rPr>
          <w:rFonts w:ascii="Segoe" w:hAnsi="Segoe"/>
          <w:sz w:val="20"/>
          <w:szCs w:val="20"/>
        </w:rPr>
        <w:t xml:space="preserve">n </w:t>
      </w:r>
      <w:r w:rsidR="002F08F9" w:rsidRPr="00DA5746">
        <w:rPr>
          <w:rFonts w:ascii="Segoe" w:hAnsi="Segoe"/>
          <w:sz w:val="20"/>
          <w:szCs w:val="20"/>
        </w:rPr>
        <w:t>important</w:t>
      </w:r>
      <w:r w:rsidR="004F64F6" w:rsidRPr="00DA5746">
        <w:rPr>
          <w:rFonts w:ascii="Segoe" w:hAnsi="Segoe"/>
          <w:sz w:val="20"/>
          <w:szCs w:val="20"/>
        </w:rPr>
        <w:t xml:space="preserve"> </w:t>
      </w:r>
      <w:r w:rsidRPr="00DA5746">
        <w:rPr>
          <w:rFonts w:ascii="Segoe" w:hAnsi="Segoe"/>
          <w:sz w:val="20"/>
          <w:szCs w:val="20"/>
        </w:rPr>
        <w:t>partnership with Nokia aimed at building a new mobile ecosystem that w</w:t>
      </w:r>
      <w:r w:rsidR="004F64F6" w:rsidRPr="00DA5746">
        <w:rPr>
          <w:rFonts w:ascii="Segoe" w:hAnsi="Segoe"/>
          <w:sz w:val="20"/>
          <w:szCs w:val="20"/>
        </w:rPr>
        <w:t xml:space="preserve">ill </w:t>
      </w:r>
      <w:r w:rsidRPr="00DA5746">
        <w:rPr>
          <w:rFonts w:ascii="Segoe" w:hAnsi="Segoe"/>
          <w:sz w:val="20"/>
          <w:szCs w:val="20"/>
        </w:rPr>
        <w:t xml:space="preserve">pave the way for choice and opportunity for consumers, mobile network operators, and developers. Through this partnership, Nokia will </w:t>
      </w:r>
      <w:r w:rsidR="00952B47" w:rsidRPr="00DA5746">
        <w:rPr>
          <w:rFonts w:ascii="Segoe" w:hAnsi="Segoe"/>
          <w:sz w:val="20"/>
          <w:szCs w:val="20"/>
        </w:rPr>
        <w:t>primarily</w:t>
      </w:r>
      <w:r w:rsidRPr="00DA5746">
        <w:rPr>
          <w:rFonts w:ascii="Segoe" w:hAnsi="Segoe"/>
          <w:sz w:val="20"/>
          <w:szCs w:val="20"/>
        </w:rPr>
        <w:t xml:space="preserve"> develop and sell Windows Phones as the two companies work together on mobile technology design, development, and marketing </w:t>
      </w:r>
      <w:r w:rsidR="00447BFA" w:rsidRPr="00DA5746">
        <w:rPr>
          <w:rFonts w:ascii="Segoe" w:hAnsi="Segoe"/>
          <w:sz w:val="20"/>
          <w:szCs w:val="20"/>
        </w:rPr>
        <w:t xml:space="preserve">initiatives </w:t>
      </w:r>
      <w:r w:rsidRPr="00DA5746">
        <w:rPr>
          <w:rFonts w:ascii="Segoe" w:hAnsi="Segoe"/>
          <w:sz w:val="20"/>
          <w:szCs w:val="20"/>
        </w:rPr>
        <w:t xml:space="preserve">that </w:t>
      </w:r>
      <w:r w:rsidR="008870D8" w:rsidRPr="00DA5746">
        <w:rPr>
          <w:rFonts w:ascii="Segoe" w:hAnsi="Segoe"/>
          <w:sz w:val="20"/>
          <w:szCs w:val="20"/>
        </w:rPr>
        <w:t xml:space="preserve">in the next year </w:t>
      </w:r>
      <w:r w:rsidRPr="00DA5746">
        <w:rPr>
          <w:rFonts w:ascii="Segoe" w:hAnsi="Segoe"/>
          <w:sz w:val="20"/>
          <w:szCs w:val="20"/>
        </w:rPr>
        <w:t xml:space="preserve">will </w:t>
      </w:r>
      <w:r w:rsidR="008870D8" w:rsidRPr="00DA5746">
        <w:rPr>
          <w:rFonts w:ascii="Segoe" w:hAnsi="Segoe"/>
          <w:sz w:val="20"/>
          <w:szCs w:val="20"/>
        </w:rPr>
        <w:t>bring</w:t>
      </w:r>
      <w:r w:rsidRPr="00DA5746">
        <w:rPr>
          <w:rFonts w:ascii="Segoe" w:hAnsi="Segoe"/>
          <w:sz w:val="20"/>
          <w:szCs w:val="20"/>
        </w:rPr>
        <w:t xml:space="preserve"> Windows Phones to a much wider range of market segments and geographies </w:t>
      </w:r>
      <w:r w:rsidR="00DF2C21" w:rsidRPr="00DA5746">
        <w:rPr>
          <w:rFonts w:ascii="Segoe" w:hAnsi="Segoe"/>
          <w:sz w:val="20"/>
          <w:szCs w:val="20"/>
        </w:rPr>
        <w:t>across</w:t>
      </w:r>
      <w:r w:rsidRPr="00DA5746">
        <w:rPr>
          <w:rFonts w:ascii="Segoe" w:hAnsi="Segoe"/>
          <w:sz w:val="20"/>
          <w:szCs w:val="20"/>
        </w:rPr>
        <w:t xml:space="preserve"> a much broader range of price points.</w:t>
      </w:r>
      <w:r w:rsidR="002F08F9" w:rsidRPr="00DA5746">
        <w:rPr>
          <w:rFonts w:ascii="Segoe" w:hAnsi="Segoe"/>
          <w:sz w:val="20"/>
          <w:szCs w:val="20"/>
        </w:rPr>
        <w:t xml:space="preserve"> </w:t>
      </w:r>
    </w:p>
    <w:p w:rsidR="00E87B7F" w:rsidRPr="00DA5746" w:rsidRDefault="00E87B7F">
      <w:pPr>
        <w:spacing w:after="0" w:line="240" w:lineRule="auto"/>
        <w:rPr>
          <w:rFonts w:ascii="Segoe" w:hAnsi="Segoe"/>
          <w:sz w:val="20"/>
          <w:szCs w:val="20"/>
        </w:rPr>
      </w:pPr>
    </w:p>
    <w:p w:rsidR="00635BF9" w:rsidRPr="00DA5746" w:rsidRDefault="008870D8">
      <w:pPr>
        <w:tabs>
          <w:tab w:val="num" w:pos="1440"/>
        </w:tabs>
        <w:spacing w:line="240" w:lineRule="auto"/>
        <w:rPr>
          <w:rFonts w:ascii="Segoe" w:hAnsi="Segoe"/>
          <w:sz w:val="20"/>
          <w:szCs w:val="20"/>
        </w:rPr>
      </w:pPr>
      <w:r w:rsidRPr="00DA5746">
        <w:rPr>
          <w:rFonts w:ascii="Segoe" w:hAnsi="Segoe"/>
          <w:sz w:val="20"/>
          <w:szCs w:val="20"/>
        </w:rPr>
        <w:t xml:space="preserve">We announced in </w:t>
      </w:r>
      <w:r w:rsidR="00726FB9" w:rsidRPr="00DA5746">
        <w:rPr>
          <w:rFonts w:ascii="Segoe" w:hAnsi="Segoe"/>
          <w:sz w:val="20"/>
          <w:szCs w:val="20"/>
        </w:rPr>
        <w:t>May</w:t>
      </w:r>
      <w:r w:rsidRPr="00DA5746">
        <w:rPr>
          <w:rFonts w:ascii="Segoe" w:hAnsi="Segoe"/>
          <w:sz w:val="20"/>
          <w:szCs w:val="20"/>
        </w:rPr>
        <w:t xml:space="preserve"> our</w:t>
      </w:r>
      <w:r w:rsidR="00726FB9" w:rsidRPr="00DA5746">
        <w:rPr>
          <w:rFonts w:ascii="Segoe" w:hAnsi="Segoe"/>
          <w:sz w:val="20"/>
          <w:szCs w:val="20"/>
        </w:rPr>
        <w:t xml:space="preserve"> intention </w:t>
      </w:r>
      <w:r w:rsidR="00CA72B9" w:rsidRPr="00DA5746">
        <w:rPr>
          <w:rFonts w:ascii="Segoe" w:hAnsi="Segoe"/>
          <w:sz w:val="20"/>
          <w:szCs w:val="20"/>
        </w:rPr>
        <w:t xml:space="preserve">to </w:t>
      </w:r>
      <w:r w:rsidR="0092483E" w:rsidRPr="00DA5746">
        <w:rPr>
          <w:rFonts w:ascii="Segoe" w:hAnsi="Segoe"/>
          <w:sz w:val="20"/>
          <w:szCs w:val="20"/>
        </w:rPr>
        <w:t>acquire</w:t>
      </w:r>
      <w:r w:rsidR="00E629F2" w:rsidRPr="00DA5746">
        <w:rPr>
          <w:rFonts w:ascii="Segoe" w:hAnsi="Segoe"/>
          <w:sz w:val="20"/>
          <w:szCs w:val="20"/>
        </w:rPr>
        <w:t xml:space="preserve"> Skype</w:t>
      </w:r>
      <w:r w:rsidR="0092483E" w:rsidRPr="00DA5746">
        <w:rPr>
          <w:rFonts w:ascii="Segoe" w:hAnsi="Segoe"/>
          <w:sz w:val="20"/>
          <w:szCs w:val="20"/>
        </w:rPr>
        <w:t xml:space="preserve">, the world’s leading </w:t>
      </w:r>
      <w:r w:rsidR="00726FB9" w:rsidRPr="00DA5746">
        <w:rPr>
          <w:rFonts w:ascii="Segoe" w:hAnsi="Segoe"/>
          <w:sz w:val="20"/>
          <w:szCs w:val="20"/>
        </w:rPr>
        <w:t>provider of real-time I</w:t>
      </w:r>
      <w:r w:rsidR="0092483E" w:rsidRPr="00DA5746">
        <w:rPr>
          <w:rFonts w:ascii="Segoe" w:hAnsi="Segoe"/>
          <w:sz w:val="20"/>
          <w:szCs w:val="20"/>
        </w:rPr>
        <w:t xml:space="preserve">nternet video and voice </w:t>
      </w:r>
      <w:r w:rsidR="00726FB9" w:rsidRPr="00DA5746">
        <w:rPr>
          <w:rFonts w:ascii="Segoe" w:hAnsi="Segoe"/>
          <w:sz w:val="20"/>
          <w:szCs w:val="20"/>
        </w:rPr>
        <w:t xml:space="preserve">communications services and </w:t>
      </w:r>
      <w:r w:rsidR="004E0BF4" w:rsidRPr="00DA5746">
        <w:rPr>
          <w:rFonts w:ascii="Segoe" w:hAnsi="Segoe"/>
          <w:sz w:val="20"/>
          <w:szCs w:val="20"/>
        </w:rPr>
        <w:t>technology</w:t>
      </w:r>
      <w:r w:rsidR="00F6027D" w:rsidRPr="00DA5746">
        <w:rPr>
          <w:rFonts w:ascii="Segoe" w:hAnsi="Segoe"/>
          <w:sz w:val="20"/>
          <w:szCs w:val="20"/>
        </w:rPr>
        <w:t xml:space="preserve">. </w:t>
      </w:r>
      <w:r w:rsidR="003F3F55" w:rsidRPr="00DA5746">
        <w:rPr>
          <w:rFonts w:ascii="Segoe" w:hAnsi="Segoe"/>
          <w:sz w:val="20"/>
          <w:szCs w:val="20"/>
        </w:rPr>
        <w:t xml:space="preserve">Skype is </w:t>
      </w:r>
      <w:r w:rsidR="00447BFA" w:rsidRPr="00DA5746">
        <w:rPr>
          <w:rFonts w:ascii="Segoe" w:hAnsi="Segoe"/>
          <w:sz w:val="20"/>
          <w:szCs w:val="20"/>
        </w:rPr>
        <w:t xml:space="preserve">a </w:t>
      </w:r>
      <w:r w:rsidR="004F64F6" w:rsidRPr="00DA5746">
        <w:rPr>
          <w:rFonts w:ascii="Segoe" w:hAnsi="Segoe"/>
          <w:sz w:val="20"/>
          <w:szCs w:val="20"/>
        </w:rPr>
        <w:t xml:space="preserve">perfect fit </w:t>
      </w:r>
      <w:r w:rsidR="003F3F55" w:rsidRPr="00DA5746">
        <w:rPr>
          <w:rFonts w:ascii="Segoe" w:hAnsi="Segoe"/>
          <w:sz w:val="20"/>
          <w:szCs w:val="20"/>
        </w:rPr>
        <w:t xml:space="preserve">with Microsoft’s core </w:t>
      </w:r>
      <w:r w:rsidR="004F64F6" w:rsidRPr="00DA5746">
        <w:rPr>
          <w:rFonts w:ascii="Segoe" w:hAnsi="Segoe"/>
          <w:sz w:val="20"/>
          <w:szCs w:val="20"/>
        </w:rPr>
        <w:t>vision</w:t>
      </w:r>
      <w:bookmarkStart w:id="0" w:name="_GoBack"/>
      <w:bookmarkEnd w:id="0"/>
      <w:r w:rsidR="004F64F6" w:rsidRPr="00DA5746">
        <w:rPr>
          <w:rFonts w:ascii="Segoe" w:hAnsi="Segoe"/>
          <w:sz w:val="20"/>
          <w:szCs w:val="20"/>
        </w:rPr>
        <w:t xml:space="preserve"> to unleash our customers’ productivity and creativity by making it easier for them to </w:t>
      </w:r>
      <w:r w:rsidR="003F3F55" w:rsidRPr="00DA5746">
        <w:rPr>
          <w:rFonts w:ascii="Segoe" w:hAnsi="Segoe"/>
          <w:sz w:val="20"/>
          <w:szCs w:val="20"/>
        </w:rPr>
        <w:t xml:space="preserve">communicate and </w:t>
      </w:r>
      <w:r w:rsidR="004F64F6" w:rsidRPr="00DA5746">
        <w:rPr>
          <w:rFonts w:ascii="Segoe" w:hAnsi="Segoe"/>
          <w:sz w:val="20"/>
          <w:szCs w:val="20"/>
        </w:rPr>
        <w:t>work together</w:t>
      </w:r>
      <w:r w:rsidR="003F3F55" w:rsidRPr="00DA5746">
        <w:rPr>
          <w:rFonts w:ascii="Segoe" w:hAnsi="Segoe"/>
          <w:sz w:val="20"/>
          <w:szCs w:val="20"/>
        </w:rPr>
        <w:t xml:space="preserve">. With </w:t>
      </w:r>
      <w:r w:rsidR="004F64F6" w:rsidRPr="00DA5746">
        <w:rPr>
          <w:rFonts w:ascii="Segoe" w:hAnsi="Segoe"/>
          <w:sz w:val="20"/>
          <w:szCs w:val="20"/>
        </w:rPr>
        <w:t xml:space="preserve">the acquisition of </w:t>
      </w:r>
      <w:r w:rsidR="003F3F55" w:rsidRPr="00DA5746">
        <w:rPr>
          <w:rFonts w:ascii="Segoe" w:hAnsi="Segoe"/>
          <w:sz w:val="20"/>
          <w:szCs w:val="20"/>
        </w:rPr>
        <w:t>Skype</w:t>
      </w:r>
      <w:r w:rsidR="009C22BD" w:rsidRPr="00DA5746">
        <w:rPr>
          <w:rFonts w:ascii="Segoe" w:hAnsi="Segoe"/>
          <w:sz w:val="20"/>
          <w:szCs w:val="20"/>
        </w:rPr>
        <w:t xml:space="preserve"> and requisite regulatory approval</w:t>
      </w:r>
      <w:r w:rsidR="004F64F6" w:rsidRPr="00DA5746">
        <w:rPr>
          <w:rFonts w:ascii="Segoe" w:hAnsi="Segoe"/>
          <w:sz w:val="20"/>
          <w:szCs w:val="20"/>
        </w:rPr>
        <w:t>,</w:t>
      </w:r>
      <w:r w:rsidR="003F3F55" w:rsidRPr="00DA5746">
        <w:rPr>
          <w:rFonts w:ascii="Segoe" w:hAnsi="Segoe"/>
          <w:sz w:val="20"/>
          <w:szCs w:val="20"/>
        </w:rPr>
        <w:t xml:space="preserve"> we</w:t>
      </w:r>
      <w:r w:rsidR="00674D26" w:rsidRPr="00DA5746">
        <w:rPr>
          <w:rFonts w:ascii="Segoe" w:hAnsi="Segoe"/>
          <w:sz w:val="20"/>
          <w:szCs w:val="20"/>
        </w:rPr>
        <w:t xml:space="preserve">’ll </w:t>
      </w:r>
      <w:r w:rsidR="00806FD1" w:rsidRPr="00DA5746">
        <w:rPr>
          <w:rFonts w:ascii="Segoe" w:hAnsi="Segoe"/>
          <w:sz w:val="20"/>
          <w:szCs w:val="20"/>
        </w:rPr>
        <w:t xml:space="preserve">connect </w:t>
      </w:r>
      <w:r w:rsidR="003F3F55" w:rsidRPr="00DA5746">
        <w:rPr>
          <w:rFonts w:ascii="Segoe" w:hAnsi="Segoe"/>
          <w:sz w:val="20"/>
          <w:szCs w:val="20"/>
        </w:rPr>
        <w:t xml:space="preserve">hundreds of millions </w:t>
      </w:r>
      <w:r w:rsidR="00674D26" w:rsidRPr="00DA5746">
        <w:rPr>
          <w:rFonts w:ascii="Segoe" w:hAnsi="Segoe"/>
          <w:sz w:val="20"/>
          <w:szCs w:val="20"/>
        </w:rPr>
        <w:t xml:space="preserve">of </w:t>
      </w:r>
      <w:r w:rsidR="00806FD1" w:rsidRPr="00DA5746">
        <w:rPr>
          <w:rFonts w:ascii="Segoe" w:hAnsi="Segoe"/>
          <w:sz w:val="20"/>
          <w:szCs w:val="20"/>
        </w:rPr>
        <w:t>people and provide them</w:t>
      </w:r>
      <w:r w:rsidR="00674D26" w:rsidRPr="00DA5746">
        <w:rPr>
          <w:rFonts w:ascii="Segoe" w:hAnsi="Segoe"/>
          <w:sz w:val="20"/>
          <w:szCs w:val="20"/>
        </w:rPr>
        <w:t xml:space="preserve"> </w:t>
      </w:r>
      <w:r w:rsidR="00635BF9" w:rsidRPr="00DA5746">
        <w:rPr>
          <w:rFonts w:ascii="Segoe" w:hAnsi="Segoe"/>
          <w:sz w:val="20"/>
          <w:szCs w:val="20"/>
        </w:rPr>
        <w:t xml:space="preserve">exciting </w:t>
      </w:r>
      <w:r w:rsidR="00674D26" w:rsidRPr="00DA5746">
        <w:rPr>
          <w:rFonts w:ascii="Segoe" w:hAnsi="Segoe"/>
          <w:sz w:val="20"/>
          <w:szCs w:val="20"/>
        </w:rPr>
        <w:t xml:space="preserve">new ways to </w:t>
      </w:r>
      <w:r w:rsidR="003F3F55" w:rsidRPr="00DA5746">
        <w:rPr>
          <w:rFonts w:ascii="Segoe" w:hAnsi="Segoe"/>
          <w:sz w:val="20"/>
          <w:szCs w:val="20"/>
        </w:rPr>
        <w:t xml:space="preserve">communicate and create </w:t>
      </w:r>
      <w:r w:rsidR="0092483E" w:rsidRPr="00DA5746">
        <w:rPr>
          <w:rFonts w:ascii="Segoe" w:hAnsi="Segoe"/>
          <w:sz w:val="20"/>
          <w:szCs w:val="20"/>
        </w:rPr>
        <w:t>on PC</w:t>
      </w:r>
      <w:r w:rsidR="007C221C" w:rsidRPr="00DA5746">
        <w:rPr>
          <w:rFonts w:ascii="Segoe" w:hAnsi="Segoe"/>
          <w:sz w:val="20"/>
          <w:szCs w:val="20"/>
        </w:rPr>
        <w:t>s</w:t>
      </w:r>
      <w:r w:rsidR="0092483E" w:rsidRPr="00DA5746">
        <w:rPr>
          <w:rFonts w:ascii="Segoe" w:hAnsi="Segoe"/>
          <w:sz w:val="20"/>
          <w:szCs w:val="20"/>
        </w:rPr>
        <w:t xml:space="preserve">, </w:t>
      </w:r>
      <w:r w:rsidR="007C221C" w:rsidRPr="00DA5746">
        <w:rPr>
          <w:rFonts w:ascii="Segoe" w:hAnsi="Segoe"/>
          <w:sz w:val="20"/>
          <w:szCs w:val="20"/>
        </w:rPr>
        <w:t xml:space="preserve">phones, the </w:t>
      </w:r>
      <w:r w:rsidR="0092483E" w:rsidRPr="00DA5746">
        <w:rPr>
          <w:rFonts w:ascii="Segoe" w:hAnsi="Segoe"/>
          <w:sz w:val="20"/>
          <w:szCs w:val="20"/>
        </w:rPr>
        <w:t>Xbox</w:t>
      </w:r>
      <w:r w:rsidR="00635BF9" w:rsidRPr="00DA5746">
        <w:rPr>
          <w:rFonts w:ascii="Segoe" w:hAnsi="Segoe"/>
          <w:sz w:val="20"/>
          <w:szCs w:val="20"/>
        </w:rPr>
        <w:t xml:space="preserve">, and through </w:t>
      </w:r>
      <w:r w:rsidR="0092483E" w:rsidRPr="00DA5746">
        <w:rPr>
          <w:rFonts w:ascii="Segoe" w:hAnsi="Segoe"/>
          <w:sz w:val="20"/>
          <w:szCs w:val="20"/>
        </w:rPr>
        <w:t>applications like Office</w:t>
      </w:r>
      <w:r w:rsidR="004E0BF4" w:rsidRPr="00DA5746">
        <w:rPr>
          <w:rFonts w:ascii="Segoe" w:hAnsi="Segoe"/>
          <w:sz w:val="20"/>
          <w:szCs w:val="20"/>
        </w:rPr>
        <w:t xml:space="preserve"> </w:t>
      </w:r>
      <w:r w:rsidR="007C221C" w:rsidRPr="00DA5746">
        <w:rPr>
          <w:rFonts w:ascii="Segoe" w:hAnsi="Segoe"/>
          <w:sz w:val="20"/>
          <w:szCs w:val="20"/>
        </w:rPr>
        <w:t xml:space="preserve">and </w:t>
      </w:r>
      <w:proofErr w:type="spellStart"/>
      <w:r w:rsidR="004E0BF4" w:rsidRPr="00DA5746">
        <w:rPr>
          <w:rFonts w:ascii="Segoe" w:hAnsi="Segoe"/>
          <w:sz w:val="20"/>
          <w:szCs w:val="20"/>
        </w:rPr>
        <w:t>Lync</w:t>
      </w:r>
      <w:proofErr w:type="spellEnd"/>
      <w:r w:rsidR="00F456B6" w:rsidRPr="00DA5746">
        <w:rPr>
          <w:rFonts w:ascii="Segoe" w:hAnsi="Segoe"/>
          <w:sz w:val="20"/>
          <w:szCs w:val="20"/>
        </w:rPr>
        <w:t>.</w:t>
      </w:r>
    </w:p>
    <w:p w:rsidR="00EC65A0" w:rsidRPr="00DA5746" w:rsidRDefault="00930743">
      <w:pPr>
        <w:spacing w:after="0" w:line="240" w:lineRule="auto"/>
        <w:rPr>
          <w:rFonts w:ascii="Segoe" w:hAnsi="Segoe"/>
          <w:b/>
          <w:sz w:val="20"/>
          <w:szCs w:val="20"/>
        </w:rPr>
      </w:pPr>
      <w:r w:rsidRPr="00DA5746">
        <w:rPr>
          <w:rFonts w:ascii="Segoe" w:hAnsi="Segoe"/>
          <w:b/>
          <w:sz w:val="20"/>
          <w:szCs w:val="20"/>
        </w:rPr>
        <w:t>Big</w:t>
      </w:r>
      <w:r w:rsidR="00447BFA" w:rsidRPr="00DA5746">
        <w:rPr>
          <w:rFonts w:ascii="Segoe" w:hAnsi="Segoe"/>
          <w:b/>
          <w:sz w:val="20"/>
          <w:szCs w:val="20"/>
        </w:rPr>
        <w:t xml:space="preserve"> Bets</w:t>
      </w:r>
      <w:r w:rsidR="002E3B5D" w:rsidRPr="00DA5746">
        <w:rPr>
          <w:rFonts w:ascii="Segoe" w:hAnsi="Segoe"/>
          <w:b/>
          <w:sz w:val="20"/>
          <w:szCs w:val="20"/>
        </w:rPr>
        <w:t xml:space="preserve"> for the Future</w:t>
      </w:r>
    </w:p>
    <w:p w:rsidR="00635BF9" w:rsidRPr="00DA5746" w:rsidRDefault="00635BF9">
      <w:pPr>
        <w:spacing w:after="0" w:line="240" w:lineRule="auto"/>
        <w:rPr>
          <w:rFonts w:ascii="Segoe" w:hAnsi="Segoe"/>
          <w:sz w:val="20"/>
          <w:szCs w:val="20"/>
        </w:rPr>
      </w:pPr>
    </w:p>
    <w:p w:rsidR="00930743" w:rsidRPr="00DA5746" w:rsidRDefault="00930743" w:rsidP="00930743">
      <w:pPr>
        <w:spacing w:after="0" w:line="240" w:lineRule="auto"/>
        <w:rPr>
          <w:rFonts w:ascii="Segoe" w:hAnsi="Segoe"/>
          <w:sz w:val="20"/>
          <w:szCs w:val="20"/>
        </w:rPr>
      </w:pPr>
      <w:r w:rsidRPr="00DA5746">
        <w:rPr>
          <w:rFonts w:ascii="Segoe" w:hAnsi="Segoe"/>
          <w:sz w:val="20"/>
          <w:szCs w:val="20"/>
        </w:rPr>
        <w:t xml:space="preserve">At Microsoft, we believe the most engaging digital experiences will grow out of the combination of </w:t>
      </w:r>
      <w:r w:rsidR="00AF683E" w:rsidRPr="00DA5746">
        <w:rPr>
          <w:rFonts w:ascii="Segoe" w:hAnsi="Segoe"/>
          <w:sz w:val="20"/>
          <w:szCs w:val="20"/>
        </w:rPr>
        <w:t>four</w:t>
      </w:r>
      <w:r w:rsidRPr="00DA5746">
        <w:rPr>
          <w:rFonts w:ascii="Segoe" w:hAnsi="Segoe"/>
          <w:sz w:val="20"/>
          <w:szCs w:val="20"/>
        </w:rPr>
        <w:t xml:space="preserve"> things:</w:t>
      </w:r>
      <w:r w:rsidR="006B4415" w:rsidRPr="00DA5746">
        <w:rPr>
          <w:rFonts w:ascii="Segoe" w:hAnsi="Segoe"/>
          <w:sz w:val="20"/>
          <w:szCs w:val="20"/>
        </w:rPr>
        <w:t xml:space="preserve"> </w:t>
      </w:r>
      <w:r w:rsidRPr="00DA5746">
        <w:rPr>
          <w:rFonts w:ascii="Segoe" w:hAnsi="Segoe"/>
          <w:sz w:val="20"/>
          <w:szCs w:val="20"/>
        </w:rPr>
        <w:t>smart devices, cloud-based services, natural forms of interaction between people and technology</w:t>
      </w:r>
      <w:r w:rsidR="00DF2C21" w:rsidRPr="00DA5746">
        <w:rPr>
          <w:rFonts w:ascii="Segoe" w:hAnsi="Segoe"/>
          <w:sz w:val="20"/>
          <w:szCs w:val="20"/>
        </w:rPr>
        <w:t>,</w:t>
      </w:r>
      <w:r w:rsidR="00AF683E" w:rsidRPr="00DA5746">
        <w:rPr>
          <w:rFonts w:ascii="Segoe" w:hAnsi="Segoe"/>
          <w:sz w:val="20"/>
          <w:szCs w:val="20"/>
        </w:rPr>
        <w:t xml:space="preserve"> and</w:t>
      </w:r>
      <w:r w:rsidR="00511798" w:rsidRPr="00DA5746">
        <w:rPr>
          <w:rFonts w:ascii="Segoe" w:hAnsi="Segoe"/>
          <w:sz w:val="20"/>
          <w:szCs w:val="20"/>
        </w:rPr>
        <w:t xml:space="preserve"> finally,</w:t>
      </w:r>
      <w:r w:rsidR="00AF683E" w:rsidRPr="00DA5746">
        <w:rPr>
          <w:rFonts w:ascii="Segoe" w:hAnsi="Segoe"/>
          <w:sz w:val="20"/>
          <w:szCs w:val="20"/>
        </w:rPr>
        <w:t xml:space="preserve"> </w:t>
      </w:r>
      <w:r w:rsidR="00360935" w:rsidRPr="00DA5746">
        <w:rPr>
          <w:rFonts w:ascii="Segoe" w:hAnsi="Segoe"/>
          <w:sz w:val="20"/>
          <w:szCs w:val="20"/>
        </w:rPr>
        <w:t>people’s</w:t>
      </w:r>
      <w:r w:rsidR="00AF683E" w:rsidRPr="00DA5746">
        <w:rPr>
          <w:rFonts w:ascii="Segoe" w:hAnsi="Segoe"/>
          <w:sz w:val="20"/>
          <w:szCs w:val="20"/>
        </w:rPr>
        <w:t xml:space="preserve"> imaginations.</w:t>
      </w:r>
    </w:p>
    <w:p w:rsidR="00447BFA" w:rsidRPr="00DA5746" w:rsidRDefault="00447BFA">
      <w:pPr>
        <w:spacing w:after="0" w:line="240" w:lineRule="auto"/>
        <w:rPr>
          <w:rFonts w:ascii="Segoe" w:hAnsi="Segoe"/>
          <w:sz w:val="20"/>
          <w:szCs w:val="20"/>
        </w:rPr>
      </w:pPr>
    </w:p>
    <w:p w:rsidR="0060041D" w:rsidRPr="00DA5746" w:rsidRDefault="00360935" w:rsidP="0060041D">
      <w:pPr>
        <w:spacing w:line="240" w:lineRule="auto"/>
        <w:rPr>
          <w:rFonts w:ascii="Segoe" w:hAnsi="Segoe"/>
          <w:sz w:val="20"/>
          <w:szCs w:val="20"/>
        </w:rPr>
      </w:pPr>
      <w:r w:rsidRPr="00DA5746">
        <w:rPr>
          <w:rFonts w:ascii="Segoe" w:hAnsi="Segoe"/>
          <w:sz w:val="20"/>
          <w:szCs w:val="20"/>
        </w:rPr>
        <w:lastRenderedPageBreak/>
        <w:t>W</w:t>
      </w:r>
      <w:r w:rsidR="0060041D" w:rsidRPr="00DA5746">
        <w:rPr>
          <w:rFonts w:ascii="Segoe" w:hAnsi="Segoe"/>
          <w:sz w:val="20"/>
          <w:szCs w:val="20"/>
        </w:rPr>
        <w:t>e will continue to create and sell great software</w:t>
      </w:r>
      <w:r w:rsidR="00511798" w:rsidRPr="00DA5746">
        <w:rPr>
          <w:rFonts w:ascii="Segoe" w:hAnsi="Segoe"/>
          <w:sz w:val="20"/>
          <w:szCs w:val="20"/>
        </w:rPr>
        <w:t xml:space="preserve"> that people use every day at work, at home and everywhere in between</w:t>
      </w:r>
      <w:r w:rsidR="0060041D" w:rsidRPr="00DA5746">
        <w:rPr>
          <w:rFonts w:ascii="Segoe" w:hAnsi="Segoe"/>
          <w:sz w:val="20"/>
          <w:szCs w:val="20"/>
        </w:rPr>
        <w:t>.</w:t>
      </w:r>
      <w:r w:rsidR="006B4415" w:rsidRPr="00DA5746">
        <w:rPr>
          <w:rFonts w:ascii="Segoe" w:hAnsi="Segoe"/>
          <w:sz w:val="20"/>
          <w:szCs w:val="20"/>
        </w:rPr>
        <w:t xml:space="preserve"> </w:t>
      </w:r>
      <w:r w:rsidR="006F3FB0">
        <w:rPr>
          <w:rFonts w:ascii="Segoe" w:hAnsi="Segoe"/>
          <w:sz w:val="20"/>
          <w:szCs w:val="20"/>
        </w:rPr>
        <w:t>I</w:t>
      </w:r>
      <w:r w:rsidR="0060041D" w:rsidRPr="00DA5746">
        <w:rPr>
          <w:rFonts w:ascii="Segoe" w:hAnsi="Segoe"/>
          <w:sz w:val="20"/>
          <w:szCs w:val="20"/>
        </w:rPr>
        <w:t>ncreasingly, the full value and benefit of software will be optimized and expressed in the services and devices that people use at work and in their personal lives. So increasingly</w:t>
      </w:r>
      <w:r w:rsidR="00351677" w:rsidRPr="00DA5746">
        <w:rPr>
          <w:rFonts w:ascii="Segoe" w:hAnsi="Segoe"/>
          <w:sz w:val="20"/>
          <w:szCs w:val="20"/>
        </w:rPr>
        <w:t>,</w:t>
      </w:r>
      <w:r w:rsidR="0060041D" w:rsidRPr="00DA5746">
        <w:rPr>
          <w:rFonts w:ascii="Segoe" w:hAnsi="Segoe"/>
          <w:sz w:val="20"/>
          <w:szCs w:val="20"/>
        </w:rPr>
        <w:t xml:space="preserve"> we will view ourselves as a </w:t>
      </w:r>
      <w:r w:rsidR="00351677" w:rsidRPr="00DA5746">
        <w:rPr>
          <w:rFonts w:ascii="Segoe" w:hAnsi="Segoe"/>
          <w:sz w:val="20"/>
          <w:szCs w:val="20"/>
        </w:rPr>
        <w:t>devices</w:t>
      </w:r>
      <w:r w:rsidR="0060041D" w:rsidRPr="00DA5746">
        <w:rPr>
          <w:rFonts w:ascii="Segoe" w:hAnsi="Segoe"/>
          <w:sz w:val="20"/>
          <w:szCs w:val="20"/>
        </w:rPr>
        <w:t xml:space="preserve"> and </w:t>
      </w:r>
      <w:r w:rsidR="00351677" w:rsidRPr="00DA5746">
        <w:rPr>
          <w:rFonts w:ascii="Segoe" w:hAnsi="Segoe"/>
          <w:sz w:val="20"/>
          <w:szCs w:val="20"/>
        </w:rPr>
        <w:t xml:space="preserve">services </w:t>
      </w:r>
      <w:r w:rsidR="0060041D" w:rsidRPr="00DA5746">
        <w:rPr>
          <w:rFonts w:ascii="Segoe" w:hAnsi="Segoe"/>
          <w:sz w:val="20"/>
          <w:szCs w:val="20"/>
        </w:rPr>
        <w:t>company.</w:t>
      </w:r>
    </w:p>
    <w:p w:rsidR="00CD7E61" w:rsidRPr="00DA5746" w:rsidRDefault="001A351A" w:rsidP="00CD7E61">
      <w:pPr>
        <w:spacing w:after="0" w:line="240" w:lineRule="auto"/>
        <w:rPr>
          <w:rFonts w:ascii="Segoe" w:hAnsi="Segoe"/>
          <w:sz w:val="20"/>
          <w:szCs w:val="20"/>
        </w:rPr>
      </w:pPr>
      <w:r w:rsidRPr="00DA5746">
        <w:rPr>
          <w:rFonts w:ascii="Segoe" w:hAnsi="Segoe"/>
          <w:sz w:val="20"/>
          <w:szCs w:val="20"/>
        </w:rPr>
        <w:t xml:space="preserve">We believe the number of </w:t>
      </w:r>
      <w:r w:rsidR="0060041D" w:rsidRPr="00DA5746">
        <w:rPr>
          <w:rFonts w:ascii="Segoe" w:hAnsi="Segoe"/>
          <w:sz w:val="20"/>
          <w:szCs w:val="20"/>
        </w:rPr>
        <w:t>devices</w:t>
      </w:r>
      <w:r w:rsidRPr="00DA5746">
        <w:rPr>
          <w:rFonts w:ascii="Segoe" w:hAnsi="Segoe"/>
          <w:sz w:val="20"/>
          <w:szCs w:val="20"/>
        </w:rPr>
        <w:t xml:space="preserve"> on which software will run will increase dramatically.</w:t>
      </w:r>
      <w:r w:rsidR="006B4415" w:rsidRPr="00DA5746">
        <w:rPr>
          <w:rFonts w:ascii="Segoe" w:hAnsi="Segoe"/>
          <w:sz w:val="20"/>
          <w:szCs w:val="20"/>
        </w:rPr>
        <w:t xml:space="preserve"> </w:t>
      </w:r>
      <w:r w:rsidR="005B2F42" w:rsidRPr="00DA5746">
        <w:rPr>
          <w:rFonts w:ascii="Segoe" w:hAnsi="Segoe"/>
          <w:sz w:val="20"/>
          <w:szCs w:val="20"/>
        </w:rPr>
        <w:t>W</w:t>
      </w:r>
      <w:r w:rsidR="0060041D" w:rsidRPr="00DA5746">
        <w:rPr>
          <w:rFonts w:ascii="Segoe" w:hAnsi="Segoe"/>
          <w:sz w:val="20"/>
          <w:szCs w:val="20"/>
        </w:rPr>
        <w:t xml:space="preserve">e’ll continue to build some </w:t>
      </w:r>
      <w:r w:rsidR="00CD7E61" w:rsidRPr="00DA5746">
        <w:rPr>
          <w:rFonts w:ascii="Segoe" w:hAnsi="Segoe"/>
          <w:sz w:val="20"/>
          <w:szCs w:val="20"/>
        </w:rPr>
        <w:t xml:space="preserve">devices </w:t>
      </w:r>
      <w:r w:rsidR="0060041D" w:rsidRPr="00DA5746">
        <w:rPr>
          <w:rFonts w:ascii="Segoe" w:hAnsi="Segoe"/>
          <w:sz w:val="20"/>
          <w:szCs w:val="20"/>
        </w:rPr>
        <w:t xml:space="preserve">like the Xbox and </w:t>
      </w:r>
      <w:r w:rsidR="00CD7E61" w:rsidRPr="00DA5746">
        <w:rPr>
          <w:rFonts w:ascii="Segoe" w:hAnsi="Segoe"/>
          <w:sz w:val="20"/>
          <w:szCs w:val="20"/>
        </w:rPr>
        <w:t xml:space="preserve">work in close partnership with PC, </w:t>
      </w:r>
      <w:r w:rsidR="000675ED" w:rsidRPr="00DA5746">
        <w:rPr>
          <w:rFonts w:ascii="Segoe" w:hAnsi="Segoe"/>
          <w:sz w:val="20"/>
          <w:szCs w:val="20"/>
        </w:rPr>
        <w:t xml:space="preserve">tablet, </w:t>
      </w:r>
      <w:r w:rsidR="00CD7E61" w:rsidRPr="00DA5746">
        <w:rPr>
          <w:rFonts w:ascii="Segoe" w:hAnsi="Segoe"/>
          <w:sz w:val="20"/>
          <w:szCs w:val="20"/>
        </w:rPr>
        <w:t>phone</w:t>
      </w:r>
      <w:r w:rsidR="000675ED" w:rsidRPr="00DA5746">
        <w:rPr>
          <w:rFonts w:ascii="Segoe" w:hAnsi="Segoe"/>
          <w:sz w:val="20"/>
          <w:szCs w:val="20"/>
        </w:rPr>
        <w:t xml:space="preserve">, and other </w:t>
      </w:r>
      <w:r w:rsidR="00CD7E61" w:rsidRPr="00DA5746">
        <w:rPr>
          <w:rFonts w:ascii="Segoe" w:hAnsi="Segoe"/>
          <w:sz w:val="20"/>
          <w:szCs w:val="20"/>
        </w:rPr>
        <w:t>manufacturers around the world to design powerful and compelling devices that consumers love and businesses need</w:t>
      </w:r>
      <w:r w:rsidR="000675ED" w:rsidRPr="00DA5746">
        <w:rPr>
          <w:rFonts w:ascii="Segoe" w:hAnsi="Segoe"/>
          <w:sz w:val="20"/>
          <w:szCs w:val="20"/>
        </w:rPr>
        <w:t>.</w:t>
      </w:r>
    </w:p>
    <w:p w:rsidR="00511798" w:rsidRPr="00DA5746" w:rsidRDefault="00511798" w:rsidP="00CD7E61">
      <w:pPr>
        <w:spacing w:after="0" w:line="240" w:lineRule="auto"/>
        <w:rPr>
          <w:rFonts w:ascii="Segoe" w:hAnsi="Segoe"/>
          <w:sz w:val="20"/>
          <w:szCs w:val="20"/>
        </w:rPr>
      </w:pPr>
    </w:p>
    <w:p w:rsidR="0060041D" w:rsidRPr="00DA5746" w:rsidRDefault="00511798" w:rsidP="0060041D">
      <w:pPr>
        <w:spacing w:after="0" w:line="240" w:lineRule="auto"/>
        <w:rPr>
          <w:rFonts w:ascii="Segoe" w:hAnsi="Segoe"/>
          <w:sz w:val="20"/>
          <w:szCs w:val="20"/>
        </w:rPr>
      </w:pPr>
      <w:r w:rsidRPr="00DA5746">
        <w:rPr>
          <w:rFonts w:ascii="Segoe" w:hAnsi="Segoe"/>
          <w:sz w:val="20"/>
          <w:szCs w:val="20"/>
        </w:rPr>
        <w:t xml:space="preserve">We are looking ahead to Windows 8 with confidence and excitement. We are creating a reimagined version of Windows that builds on the advancements in cloud computing, on touch interfaces and other natural ways to interact with technology. Without compromise, we will deliver the security, reliability and manageability businesses require, along with personalized and seamless connections to information, people, services, and applications across the variety of devices people use. </w:t>
      </w:r>
    </w:p>
    <w:p w:rsidR="00511798" w:rsidRPr="00DA5746" w:rsidRDefault="00511798" w:rsidP="0060041D">
      <w:pPr>
        <w:spacing w:after="0" w:line="240" w:lineRule="auto"/>
        <w:rPr>
          <w:rFonts w:ascii="Segoe" w:hAnsi="Segoe"/>
          <w:sz w:val="20"/>
          <w:szCs w:val="20"/>
        </w:rPr>
      </w:pPr>
    </w:p>
    <w:p w:rsidR="00E84E6B" w:rsidRPr="00DA5746" w:rsidRDefault="00FF1846" w:rsidP="00FF1846">
      <w:pPr>
        <w:tabs>
          <w:tab w:val="num" w:pos="1440"/>
        </w:tabs>
        <w:spacing w:after="0" w:line="240" w:lineRule="auto"/>
        <w:rPr>
          <w:rFonts w:ascii="Segoe" w:hAnsi="Segoe"/>
          <w:sz w:val="20"/>
          <w:szCs w:val="20"/>
        </w:rPr>
      </w:pPr>
      <w:r w:rsidRPr="00DA5746">
        <w:rPr>
          <w:rFonts w:ascii="Segoe" w:hAnsi="Segoe"/>
          <w:sz w:val="20"/>
          <w:szCs w:val="20"/>
        </w:rPr>
        <w:t>For services, w</w:t>
      </w:r>
      <w:r w:rsidR="00EB0143" w:rsidRPr="00DA5746">
        <w:rPr>
          <w:rFonts w:ascii="Segoe" w:hAnsi="Segoe"/>
          <w:sz w:val="20"/>
          <w:szCs w:val="20"/>
        </w:rPr>
        <w:t xml:space="preserve">e’ll </w:t>
      </w:r>
      <w:r w:rsidRPr="00DA5746">
        <w:rPr>
          <w:rFonts w:ascii="Segoe" w:hAnsi="Segoe"/>
          <w:sz w:val="20"/>
          <w:szCs w:val="20"/>
        </w:rPr>
        <w:t>continue</w:t>
      </w:r>
      <w:r w:rsidR="00351677" w:rsidRPr="00DA5746">
        <w:rPr>
          <w:rFonts w:ascii="Segoe" w:hAnsi="Segoe"/>
          <w:sz w:val="20"/>
          <w:szCs w:val="20"/>
        </w:rPr>
        <w:t xml:space="preserve"> bet</w:t>
      </w:r>
      <w:r w:rsidRPr="00DA5746">
        <w:rPr>
          <w:rFonts w:ascii="Segoe" w:hAnsi="Segoe"/>
          <w:sz w:val="20"/>
          <w:szCs w:val="20"/>
        </w:rPr>
        <w:t>ting</w:t>
      </w:r>
      <w:r w:rsidR="00351677" w:rsidRPr="00DA5746">
        <w:rPr>
          <w:rFonts w:ascii="Segoe" w:hAnsi="Segoe"/>
          <w:sz w:val="20"/>
          <w:szCs w:val="20"/>
        </w:rPr>
        <w:t xml:space="preserve"> on</w:t>
      </w:r>
      <w:r w:rsidR="00EB0143" w:rsidRPr="00DA5746">
        <w:rPr>
          <w:rFonts w:ascii="Segoe" w:hAnsi="Segoe"/>
          <w:sz w:val="20"/>
          <w:szCs w:val="20"/>
        </w:rPr>
        <w:t xml:space="preserve"> </w:t>
      </w:r>
      <w:r w:rsidRPr="00DA5746">
        <w:rPr>
          <w:rFonts w:ascii="Segoe" w:hAnsi="Segoe"/>
          <w:sz w:val="20"/>
          <w:szCs w:val="20"/>
        </w:rPr>
        <w:t xml:space="preserve">the </w:t>
      </w:r>
      <w:r w:rsidR="00EB0143" w:rsidRPr="00DA5746">
        <w:rPr>
          <w:rFonts w:ascii="Segoe" w:hAnsi="Segoe"/>
          <w:sz w:val="20"/>
          <w:szCs w:val="20"/>
        </w:rPr>
        <w:t xml:space="preserve">cloud for </w:t>
      </w:r>
      <w:r w:rsidRPr="00DA5746">
        <w:rPr>
          <w:rFonts w:ascii="Segoe" w:hAnsi="Segoe"/>
          <w:sz w:val="20"/>
          <w:szCs w:val="20"/>
        </w:rPr>
        <w:t xml:space="preserve">both </w:t>
      </w:r>
      <w:r w:rsidR="00EB0143" w:rsidRPr="00DA5746">
        <w:rPr>
          <w:rFonts w:ascii="Segoe" w:hAnsi="Segoe"/>
          <w:sz w:val="20"/>
          <w:szCs w:val="20"/>
        </w:rPr>
        <w:t>business</w:t>
      </w:r>
      <w:r w:rsidR="00351677" w:rsidRPr="00DA5746">
        <w:rPr>
          <w:rFonts w:ascii="Segoe" w:hAnsi="Segoe"/>
          <w:sz w:val="20"/>
          <w:szCs w:val="20"/>
        </w:rPr>
        <w:t>es</w:t>
      </w:r>
      <w:r w:rsidR="00EB0143" w:rsidRPr="00DA5746">
        <w:rPr>
          <w:rFonts w:ascii="Segoe" w:hAnsi="Segoe"/>
          <w:sz w:val="20"/>
          <w:szCs w:val="20"/>
        </w:rPr>
        <w:t xml:space="preserve"> and consumers.</w:t>
      </w:r>
      <w:r w:rsidR="006B4415" w:rsidRPr="00DA5746">
        <w:rPr>
          <w:rFonts w:ascii="Segoe" w:hAnsi="Segoe"/>
          <w:sz w:val="20"/>
          <w:szCs w:val="20"/>
        </w:rPr>
        <w:t xml:space="preserve"> </w:t>
      </w:r>
      <w:r w:rsidR="00351677" w:rsidRPr="00DA5746">
        <w:rPr>
          <w:rFonts w:ascii="Segoe" w:hAnsi="Segoe"/>
          <w:sz w:val="20"/>
          <w:szCs w:val="20"/>
        </w:rPr>
        <w:t>For business</w:t>
      </w:r>
      <w:r w:rsidR="009C22BD" w:rsidRPr="00DA5746">
        <w:rPr>
          <w:rFonts w:ascii="Segoe" w:hAnsi="Segoe"/>
          <w:sz w:val="20"/>
          <w:szCs w:val="20"/>
        </w:rPr>
        <w:t>es,</w:t>
      </w:r>
      <w:r w:rsidRPr="00DA5746">
        <w:rPr>
          <w:rFonts w:ascii="Segoe" w:hAnsi="Segoe"/>
          <w:sz w:val="20"/>
          <w:szCs w:val="20"/>
        </w:rPr>
        <w:t xml:space="preserve"> we’re focused on</w:t>
      </w:r>
      <w:r w:rsidR="00360935" w:rsidRPr="00DA5746">
        <w:rPr>
          <w:rFonts w:ascii="Segoe" w:hAnsi="Segoe"/>
          <w:sz w:val="20"/>
          <w:szCs w:val="20"/>
        </w:rPr>
        <w:t xml:space="preserve"> </w:t>
      </w:r>
      <w:r w:rsidR="009C22BD" w:rsidRPr="00DA5746">
        <w:rPr>
          <w:rFonts w:ascii="Segoe" w:hAnsi="Segoe"/>
          <w:sz w:val="20"/>
          <w:szCs w:val="20"/>
        </w:rPr>
        <w:t xml:space="preserve">enabling all of our products for the cloud including continuing our work with </w:t>
      </w:r>
      <w:r w:rsidRPr="00DA5746">
        <w:rPr>
          <w:rFonts w:ascii="Segoe" w:hAnsi="Segoe"/>
          <w:sz w:val="20"/>
          <w:szCs w:val="20"/>
        </w:rPr>
        <w:t xml:space="preserve">Windows </w:t>
      </w:r>
      <w:r w:rsidR="009C22BD" w:rsidRPr="00DA5746">
        <w:rPr>
          <w:rFonts w:ascii="Segoe" w:hAnsi="Segoe"/>
          <w:sz w:val="20"/>
          <w:szCs w:val="20"/>
        </w:rPr>
        <w:t>Azure, Office</w:t>
      </w:r>
      <w:r w:rsidRPr="00DA5746">
        <w:rPr>
          <w:rFonts w:ascii="Segoe" w:hAnsi="Segoe"/>
          <w:sz w:val="20"/>
          <w:szCs w:val="20"/>
        </w:rPr>
        <w:t xml:space="preserve"> 365</w:t>
      </w:r>
      <w:r w:rsidR="009C22BD" w:rsidRPr="00DA5746">
        <w:rPr>
          <w:rFonts w:ascii="Segoe" w:hAnsi="Segoe"/>
          <w:sz w:val="20"/>
          <w:szCs w:val="20"/>
        </w:rPr>
        <w:t xml:space="preserve">, and </w:t>
      </w:r>
      <w:r w:rsidR="005B2F42" w:rsidRPr="00DA5746">
        <w:rPr>
          <w:rFonts w:ascii="Segoe" w:hAnsi="Segoe"/>
          <w:sz w:val="20"/>
          <w:szCs w:val="20"/>
        </w:rPr>
        <w:t>Microsoft Dynamics</w:t>
      </w:r>
      <w:r w:rsidR="00FB239D" w:rsidRPr="00DA5746">
        <w:rPr>
          <w:rFonts w:ascii="Segoe" w:hAnsi="Segoe"/>
          <w:sz w:val="20"/>
          <w:szCs w:val="20"/>
        </w:rPr>
        <w:t xml:space="preserve"> services</w:t>
      </w:r>
      <w:r w:rsidRPr="00DA5746">
        <w:rPr>
          <w:rFonts w:ascii="Segoe" w:hAnsi="Segoe"/>
          <w:sz w:val="20"/>
          <w:szCs w:val="20"/>
        </w:rPr>
        <w:t>.</w:t>
      </w:r>
      <w:r w:rsidR="006B4415" w:rsidRPr="00DA5746">
        <w:rPr>
          <w:rFonts w:ascii="Segoe" w:hAnsi="Segoe"/>
          <w:sz w:val="20"/>
          <w:szCs w:val="20"/>
        </w:rPr>
        <w:t xml:space="preserve"> </w:t>
      </w:r>
      <w:r w:rsidRPr="00DA5746">
        <w:rPr>
          <w:rFonts w:ascii="Segoe" w:hAnsi="Segoe"/>
          <w:sz w:val="20"/>
          <w:szCs w:val="20"/>
        </w:rPr>
        <w:t xml:space="preserve">For consumers, we’re focused on Skype, Bing, Windows Live and Xbox Live. </w:t>
      </w:r>
    </w:p>
    <w:p w:rsidR="007E15F0" w:rsidRPr="00DA5746" w:rsidRDefault="007E15F0">
      <w:pPr>
        <w:spacing w:after="0" w:line="240" w:lineRule="auto"/>
        <w:rPr>
          <w:rFonts w:ascii="Segoe" w:hAnsi="Segoe"/>
          <w:sz w:val="20"/>
          <w:szCs w:val="20"/>
        </w:rPr>
      </w:pPr>
    </w:p>
    <w:p w:rsidR="005453B0" w:rsidRPr="00DA5746" w:rsidRDefault="00FF1846" w:rsidP="005453B0">
      <w:pPr>
        <w:spacing w:after="0" w:line="240" w:lineRule="auto"/>
        <w:rPr>
          <w:rFonts w:ascii="Segoe" w:hAnsi="Segoe"/>
          <w:sz w:val="20"/>
          <w:szCs w:val="20"/>
        </w:rPr>
      </w:pPr>
      <w:r w:rsidRPr="00DA5746">
        <w:rPr>
          <w:rFonts w:ascii="Segoe" w:hAnsi="Segoe"/>
          <w:sz w:val="20"/>
          <w:szCs w:val="20"/>
        </w:rPr>
        <w:t xml:space="preserve">We’re also </w:t>
      </w:r>
      <w:r w:rsidR="00F06B71" w:rsidRPr="00DA5746">
        <w:rPr>
          <w:rFonts w:ascii="Segoe" w:hAnsi="Segoe"/>
          <w:sz w:val="20"/>
          <w:szCs w:val="20"/>
        </w:rPr>
        <w:t>investing in</w:t>
      </w:r>
      <w:r w:rsidRPr="00DA5746">
        <w:rPr>
          <w:rFonts w:ascii="Segoe" w:hAnsi="Segoe"/>
          <w:sz w:val="20"/>
          <w:szCs w:val="20"/>
        </w:rPr>
        <w:t xml:space="preserve"> natural ways for </w:t>
      </w:r>
      <w:r w:rsidR="00F06B71" w:rsidRPr="00DA5746">
        <w:rPr>
          <w:rFonts w:ascii="Segoe" w:hAnsi="Segoe"/>
          <w:sz w:val="20"/>
          <w:szCs w:val="20"/>
        </w:rPr>
        <w:t xml:space="preserve">people </w:t>
      </w:r>
      <w:r w:rsidRPr="00DA5746">
        <w:rPr>
          <w:rFonts w:ascii="Segoe" w:hAnsi="Segoe"/>
          <w:sz w:val="20"/>
          <w:szCs w:val="20"/>
        </w:rPr>
        <w:t xml:space="preserve">to interact with </w:t>
      </w:r>
      <w:r w:rsidR="001B56CD" w:rsidRPr="00DA5746">
        <w:rPr>
          <w:rFonts w:ascii="Segoe" w:hAnsi="Segoe"/>
          <w:sz w:val="20"/>
          <w:szCs w:val="20"/>
        </w:rPr>
        <w:t>technology</w:t>
      </w:r>
      <w:r w:rsidRPr="00DA5746">
        <w:rPr>
          <w:rFonts w:ascii="Segoe" w:hAnsi="Segoe"/>
          <w:sz w:val="20"/>
          <w:szCs w:val="20"/>
        </w:rPr>
        <w:t xml:space="preserve">. </w:t>
      </w:r>
      <w:r w:rsidR="005453B0" w:rsidRPr="00DA5746">
        <w:rPr>
          <w:rFonts w:ascii="Segoe" w:hAnsi="Segoe"/>
          <w:sz w:val="20"/>
          <w:szCs w:val="20"/>
        </w:rPr>
        <w:t xml:space="preserve">For example, we’ll </w:t>
      </w:r>
      <w:r w:rsidR="001B56CD" w:rsidRPr="00DA5746">
        <w:rPr>
          <w:rFonts w:ascii="Segoe" w:hAnsi="Segoe"/>
          <w:sz w:val="20"/>
          <w:szCs w:val="20"/>
        </w:rPr>
        <w:t>bring the</w:t>
      </w:r>
      <w:r w:rsidR="00FB239D" w:rsidRPr="00DA5746">
        <w:rPr>
          <w:rFonts w:ascii="Segoe" w:hAnsi="Segoe"/>
          <w:sz w:val="20"/>
          <w:szCs w:val="20"/>
        </w:rPr>
        <w:t xml:space="preserve"> advances </w:t>
      </w:r>
      <w:r w:rsidR="001B56CD" w:rsidRPr="00DA5746">
        <w:rPr>
          <w:rFonts w:ascii="Segoe" w:hAnsi="Segoe"/>
          <w:sz w:val="20"/>
          <w:szCs w:val="20"/>
        </w:rPr>
        <w:t xml:space="preserve">of </w:t>
      </w:r>
      <w:r w:rsidR="006512D5" w:rsidRPr="00DA5746">
        <w:rPr>
          <w:rFonts w:ascii="Segoe" w:hAnsi="Segoe"/>
          <w:sz w:val="20"/>
          <w:szCs w:val="20"/>
        </w:rPr>
        <w:t xml:space="preserve">Kinect </w:t>
      </w:r>
      <w:r w:rsidR="001B56CD" w:rsidRPr="00DA5746">
        <w:rPr>
          <w:rFonts w:ascii="Segoe" w:hAnsi="Segoe"/>
          <w:sz w:val="20"/>
          <w:szCs w:val="20"/>
        </w:rPr>
        <w:t>beyond</w:t>
      </w:r>
      <w:r w:rsidR="00FB239D" w:rsidRPr="00DA5746">
        <w:rPr>
          <w:rFonts w:ascii="Segoe" w:hAnsi="Segoe"/>
          <w:sz w:val="20"/>
          <w:szCs w:val="20"/>
        </w:rPr>
        <w:t xml:space="preserve"> entertainment</w:t>
      </w:r>
      <w:r w:rsidR="006512D5" w:rsidRPr="00DA5746">
        <w:rPr>
          <w:rFonts w:ascii="Segoe" w:hAnsi="Segoe"/>
          <w:sz w:val="20"/>
          <w:szCs w:val="20"/>
        </w:rPr>
        <w:t xml:space="preserve"> </w:t>
      </w:r>
      <w:r w:rsidR="001B56CD" w:rsidRPr="00DA5746">
        <w:rPr>
          <w:rFonts w:ascii="Segoe" w:hAnsi="Segoe"/>
          <w:sz w:val="20"/>
          <w:szCs w:val="20"/>
        </w:rPr>
        <w:t>to</w:t>
      </w:r>
      <w:r w:rsidR="00FB239D" w:rsidRPr="00DA5746">
        <w:rPr>
          <w:rFonts w:ascii="Segoe" w:hAnsi="Segoe"/>
          <w:sz w:val="20"/>
          <w:szCs w:val="20"/>
        </w:rPr>
        <w:t xml:space="preserve"> business, science, education and medicine by connecting it to the Windows PC and the Windows Phone. Bing </w:t>
      </w:r>
      <w:r w:rsidR="00F06B71" w:rsidRPr="00DA5746">
        <w:rPr>
          <w:rFonts w:ascii="Segoe" w:hAnsi="Segoe"/>
          <w:sz w:val="20"/>
          <w:szCs w:val="20"/>
        </w:rPr>
        <w:t xml:space="preserve">will have a broad impact beyond search as </w:t>
      </w:r>
      <w:r w:rsidR="0094306F" w:rsidRPr="00DA5746">
        <w:rPr>
          <w:rFonts w:ascii="Segoe" w:hAnsi="Segoe"/>
          <w:sz w:val="20"/>
          <w:szCs w:val="20"/>
        </w:rPr>
        <w:t xml:space="preserve">we apply its </w:t>
      </w:r>
      <w:r w:rsidR="00FB239D" w:rsidRPr="00DA5746">
        <w:rPr>
          <w:rFonts w:ascii="Segoe" w:hAnsi="Segoe"/>
          <w:sz w:val="20"/>
          <w:szCs w:val="20"/>
        </w:rPr>
        <w:t xml:space="preserve">understanding of the world's people and knowledge </w:t>
      </w:r>
      <w:r w:rsidR="0094306F" w:rsidRPr="00DA5746">
        <w:rPr>
          <w:rFonts w:ascii="Segoe" w:hAnsi="Segoe"/>
          <w:sz w:val="20"/>
          <w:szCs w:val="20"/>
        </w:rPr>
        <w:t>to scenarios that</w:t>
      </w:r>
      <w:r w:rsidR="00FB239D" w:rsidRPr="00DA5746">
        <w:rPr>
          <w:rFonts w:ascii="Segoe" w:hAnsi="Segoe"/>
          <w:sz w:val="20"/>
          <w:szCs w:val="20"/>
        </w:rPr>
        <w:t xml:space="preserve"> help individuals </w:t>
      </w:r>
      <w:r w:rsidR="005453B0" w:rsidRPr="00DA5746">
        <w:rPr>
          <w:rFonts w:ascii="Segoe" w:hAnsi="Segoe"/>
          <w:sz w:val="20"/>
          <w:szCs w:val="20"/>
        </w:rPr>
        <w:t>accomplish</w:t>
      </w:r>
      <w:r w:rsidR="00974BC3" w:rsidRPr="00DA5746">
        <w:rPr>
          <w:rFonts w:ascii="Segoe" w:hAnsi="Segoe"/>
          <w:sz w:val="20"/>
          <w:szCs w:val="20"/>
        </w:rPr>
        <w:t xml:space="preserve"> a task</w:t>
      </w:r>
      <w:r w:rsidR="00FB239D" w:rsidRPr="00DA5746">
        <w:rPr>
          <w:rFonts w:ascii="Segoe" w:hAnsi="Segoe"/>
          <w:sz w:val="20"/>
          <w:szCs w:val="20"/>
        </w:rPr>
        <w:t>.</w:t>
      </w:r>
      <w:r w:rsidR="006B4415" w:rsidRPr="00DA5746">
        <w:rPr>
          <w:rFonts w:ascii="Segoe" w:hAnsi="Segoe"/>
          <w:sz w:val="20"/>
          <w:szCs w:val="20"/>
        </w:rPr>
        <w:t xml:space="preserve"> </w:t>
      </w:r>
      <w:r w:rsidR="005453B0" w:rsidRPr="00DA5746">
        <w:rPr>
          <w:rFonts w:ascii="Segoe" w:hAnsi="Segoe"/>
          <w:sz w:val="20"/>
          <w:szCs w:val="20"/>
        </w:rPr>
        <w:t xml:space="preserve">Imagine </w:t>
      </w:r>
      <w:r w:rsidR="00DF2C21" w:rsidRPr="00DA5746">
        <w:rPr>
          <w:rFonts w:ascii="Segoe" w:hAnsi="Segoe"/>
          <w:sz w:val="20"/>
          <w:szCs w:val="20"/>
        </w:rPr>
        <w:t xml:space="preserve">that instead of </w:t>
      </w:r>
      <w:r w:rsidR="005453B0" w:rsidRPr="00DA5746">
        <w:rPr>
          <w:rFonts w:ascii="Segoe" w:hAnsi="Segoe"/>
          <w:sz w:val="20"/>
          <w:szCs w:val="20"/>
        </w:rPr>
        <w:t xml:space="preserve">trying to print a boarding pass </w:t>
      </w:r>
      <w:r w:rsidR="00DF2C21" w:rsidRPr="00DA5746">
        <w:rPr>
          <w:rFonts w:ascii="Segoe" w:hAnsi="Segoe"/>
          <w:sz w:val="20"/>
          <w:szCs w:val="20"/>
        </w:rPr>
        <w:t>by</w:t>
      </w:r>
      <w:r w:rsidR="005453B0" w:rsidRPr="00DA5746">
        <w:rPr>
          <w:rFonts w:ascii="Segoe" w:hAnsi="Segoe"/>
          <w:sz w:val="20"/>
          <w:szCs w:val="20"/>
        </w:rPr>
        <w:t xml:space="preserve"> finding a website and typing in </w:t>
      </w:r>
      <w:r w:rsidR="00DA5746" w:rsidRPr="00DA5746">
        <w:rPr>
          <w:rFonts w:ascii="Segoe" w:hAnsi="Segoe"/>
          <w:sz w:val="20"/>
          <w:szCs w:val="20"/>
        </w:rPr>
        <w:t xml:space="preserve">a </w:t>
      </w:r>
      <w:r w:rsidR="005453B0" w:rsidRPr="00DA5746">
        <w:rPr>
          <w:rFonts w:ascii="Segoe" w:hAnsi="Segoe"/>
          <w:sz w:val="20"/>
          <w:szCs w:val="20"/>
        </w:rPr>
        <w:t xml:space="preserve">confirmation code you </w:t>
      </w:r>
      <w:r w:rsidR="00974BC3" w:rsidRPr="00DA5746">
        <w:rPr>
          <w:rFonts w:ascii="Segoe" w:hAnsi="Segoe"/>
          <w:sz w:val="20"/>
          <w:szCs w:val="20"/>
        </w:rPr>
        <w:t xml:space="preserve">could </w:t>
      </w:r>
      <w:r w:rsidR="005453B0" w:rsidRPr="00DA5746">
        <w:rPr>
          <w:rFonts w:ascii="Segoe" w:hAnsi="Segoe"/>
          <w:sz w:val="20"/>
          <w:szCs w:val="20"/>
        </w:rPr>
        <w:t>simply say “print my boarding pass</w:t>
      </w:r>
      <w:r w:rsidR="008007C4" w:rsidRPr="00DA5746">
        <w:rPr>
          <w:rFonts w:ascii="Segoe" w:hAnsi="Segoe"/>
          <w:sz w:val="20"/>
          <w:szCs w:val="20"/>
        </w:rPr>
        <w:t>.</w:t>
      </w:r>
      <w:r w:rsidR="005453B0" w:rsidRPr="00DA5746">
        <w:rPr>
          <w:rFonts w:ascii="Segoe" w:hAnsi="Segoe"/>
          <w:sz w:val="20"/>
          <w:szCs w:val="20"/>
        </w:rPr>
        <w:t xml:space="preserve">” There are so many opportunities to fundamentally </w:t>
      </w:r>
      <w:r w:rsidR="00B60C5E" w:rsidRPr="00DA5746">
        <w:rPr>
          <w:rFonts w:ascii="Segoe" w:hAnsi="Segoe"/>
          <w:sz w:val="20"/>
          <w:szCs w:val="20"/>
        </w:rPr>
        <w:t>improve how we interact with the range of devices and services by pushing the capabilities of natural user interfaces</w:t>
      </w:r>
      <w:r w:rsidR="005453B0" w:rsidRPr="00DA5746">
        <w:rPr>
          <w:rFonts w:ascii="Segoe" w:hAnsi="Segoe"/>
          <w:sz w:val="20"/>
          <w:szCs w:val="20"/>
        </w:rPr>
        <w:t xml:space="preserve">. </w:t>
      </w:r>
    </w:p>
    <w:p w:rsidR="006512D5" w:rsidRPr="00DA5746" w:rsidRDefault="006512D5" w:rsidP="006512D5">
      <w:pPr>
        <w:spacing w:after="0" w:line="240" w:lineRule="auto"/>
        <w:rPr>
          <w:rFonts w:ascii="Segoe" w:hAnsi="Segoe"/>
          <w:sz w:val="20"/>
          <w:szCs w:val="20"/>
        </w:rPr>
      </w:pPr>
    </w:p>
    <w:p w:rsidR="00AF683E" w:rsidRPr="00DA5746" w:rsidRDefault="008007C4" w:rsidP="00FB239D">
      <w:pPr>
        <w:spacing w:after="0" w:line="240" w:lineRule="auto"/>
        <w:rPr>
          <w:rFonts w:ascii="Segoe" w:hAnsi="Segoe"/>
          <w:sz w:val="20"/>
          <w:szCs w:val="20"/>
        </w:rPr>
      </w:pPr>
      <w:r w:rsidRPr="00DA5746">
        <w:rPr>
          <w:rFonts w:ascii="Segoe" w:hAnsi="Segoe"/>
          <w:sz w:val="20"/>
          <w:szCs w:val="20"/>
        </w:rPr>
        <w:t>W</w:t>
      </w:r>
      <w:r w:rsidR="00C9601E" w:rsidRPr="00DA5746">
        <w:rPr>
          <w:rFonts w:ascii="Segoe" w:hAnsi="Segoe"/>
          <w:sz w:val="20"/>
          <w:szCs w:val="20"/>
        </w:rPr>
        <w:t>e’ll continue to inspire and be inspired by the imagination</w:t>
      </w:r>
      <w:r w:rsidR="00663893" w:rsidRPr="00DA5746">
        <w:rPr>
          <w:rFonts w:ascii="Segoe" w:hAnsi="Segoe"/>
          <w:sz w:val="20"/>
          <w:szCs w:val="20"/>
        </w:rPr>
        <w:t>s</w:t>
      </w:r>
      <w:r w:rsidR="00C9601E" w:rsidRPr="00DA5746">
        <w:rPr>
          <w:rFonts w:ascii="Segoe" w:hAnsi="Segoe"/>
          <w:sz w:val="20"/>
          <w:szCs w:val="20"/>
        </w:rPr>
        <w:t xml:space="preserve"> of </w:t>
      </w:r>
      <w:r w:rsidR="009F0300" w:rsidRPr="00DA5746">
        <w:rPr>
          <w:rFonts w:ascii="Segoe" w:hAnsi="Segoe"/>
          <w:sz w:val="20"/>
          <w:szCs w:val="20"/>
        </w:rPr>
        <w:t xml:space="preserve">more than 7 million Microsoft </w:t>
      </w:r>
      <w:r w:rsidR="00C9601E" w:rsidRPr="00DA5746">
        <w:rPr>
          <w:rFonts w:ascii="Segoe" w:hAnsi="Segoe"/>
          <w:sz w:val="20"/>
          <w:szCs w:val="20"/>
        </w:rPr>
        <w:t>developer</w:t>
      </w:r>
      <w:r w:rsidR="009F0300" w:rsidRPr="00DA5746">
        <w:rPr>
          <w:rFonts w:ascii="Segoe" w:hAnsi="Segoe"/>
          <w:sz w:val="20"/>
          <w:szCs w:val="20"/>
        </w:rPr>
        <w:t>s</w:t>
      </w:r>
      <w:r w:rsidR="00C9601E" w:rsidRPr="00DA5746">
        <w:rPr>
          <w:rFonts w:ascii="Segoe" w:hAnsi="Segoe"/>
          <w:sz w:val="20"/>
          <w:szCs w:val="20"/>
        </w:rPr>
        <w:t xml:space="preserve">, </w:t>
      </w:r>
      <w:r w:rsidR="001B56CD" w:rsidRPr="00DA5746">
        <w:rPr>
          <w:rFonts w:ascii="Segoe" w:hAnsi="Segoe"/>
          <w:sz w:val="20"/>
          <w:szCs w:val="20"/>
        </w:rPr>
        <w:t xml:space="preserve">our </w:t>
      </w:r>
      <w:r w:rsidR="00C9601E" w:rsidRPr="00DA5746">
        <w:rPr>
          <w:rFonts w:ascii="Segoe" w:hAnsi="Segoe"/>
          <w:sz w:val="20"/>
          <w:szCs w:val="20"/>
        </w:rPr>
        <w:t>6</w:t>
      </w:r>
      <w:r w:rsidR="005B2F42" w:rsidRPr="00DA5746">
        <w:rPr>
          <w:rFonts w:ascii="Segoe" w:hAnsi="Segoe"/>
          <w:sz w:val="20"/>
          <w:szCs w:val="20"/>
        </w:rPr>
        <w:t>0</w:t>
      </w:r>
      <w:r w:rsidR="00C9601E" w:rsidRPr="00DA5746">
        <w:rPr>
          <w:rFonts w:ascii="Segoe" w:hAnsi="Segoe"/>
          <w:sz w:val="20"/>
          <w:szCs w:val="20"/>
        </w:rPr>
        <w:t xml:space="preserve">0,000 </w:t>
      </w:r>
      <w:r w:rsidR="001B56CD" w:rsidRPr="00DA5746">
        <w:rPr>
          <w:rFonts w:ascii="Segoe" w:hAnsi="Segoe"/>
          <w:sz w:val="20"/>
          <w:szCs w:val="20"/>
        </w:rPr>
        <w:t xml:space="preserve">and growing </w:t>
      </w:r>
      <w:r w:rsidR="00C9601E" w:rsidRPr="00DA5746">
        <w:rPr>
          <w:rFonts w:ascii="Segoe" w:hAnsi="Segoe"/>
          <w:sz w:val="20"/>
          <w:szCs w:val="20"/>
        </w:rPr>
        <w:t>partner community and billions of customers who all think about how to personalize, extend and leverage Microsoft technology to achieve their dreams.</w:t>
      </w:r>
      <w:r w:rsidR="006B4415" w:rsidRPr="00DA5746">
        <w:rPr>
          <w:rFonts w:ascii="Segoe" w:hAnsi="Segoe"/>
          <w:sz w:val="20"/>
          <w:szCs w:val="20"/>
        </w:rPr>
        <w:t xml:space="preserve"> </w:t>
      </w:r>
    </w:p>
    <w:p w:rsidR="00A92117" w:rsidRPr="00DA5746" w:rsidRDefault="00A92117">
      <w:pPr>
        <w:spacing w:after="0" w:line="240" w:lineRule="auto"/>
        <w:rPr>
          <w:rFonts w:ascii="Segoe" w:hAnsi="Segoe"/>
          <w:sz w:val="20"/>
          <w:szCs w:val="20"/>
        </w:rPr>
      </w:pPr>
    </w:p>
    <w:p w:rsidR="00663893" w:rsidRPr="00DA5746" w:rsidRDefault="00663893">
      <w:pPr>
        <w:spacing w:after="0" w:line="240" w:lineRule="auto"/>
        <w:rPr>
          <w:rFonts w:ascii="Segoe" w:hAnsi="Segoe"/>
          <w:sz w:val="20"/>
          <w:szCs w:val="20"/>
        </w:rPr>
      </w:pPr>
      <w:r w:rsidRPr="00DA5746">
        <w:rPr>
          <w:rFonts w:ascii="Segoe" w:hAnsi="Segoe"/>
          <w:sz w:val="20"/>
          <w:szCs w:val="20"/>
        </w:rPr>
        <w:t xml:space="preserve">As I said at the beginning, we </w:t>
      </w:r>
      <w:r w:rsidR="00DA5746" w:rsidRPr="00DA5746">
        <w:rPr>
          <w:rFonts w:ascii="Segoe" w:hAnsi="Segoe"/>
          <w:sz w:val="20"/>
          <w:szCs w:val="20"/>
        </w:rPr>
        <w:t xml:space="preserve">have </w:t>
      </w:r>
      <w:r w:rsidRPr="00DA5746">
        <w:rPr>
          <w:rFonts w:ascii="Segoe" w:hAnsi="Segoe"/>
          <w:sz w:val="20"/>
          <w:szCs w:val="20"/>
        </w:rPr>
        <w:t xml:space="preserve">always believed that technology creates opportunities for people and organizations to achieve their dreams.  </w:t>
      </w:r>
      <w:r w:rsidR="007273DA" w:rsidRPr="00DA5746">
        <w:rPr>
          <w:rFonts w:ascii="Segoe" w:hAnsi="Segoe"/>
          <w:sz w:val="20"/>
          <w:szCs w:val="20"/>
        </w:rPr>
        <w:t xml:space="preserve">We’re excited about </w:t>
      </w:r>
      <w:r w:rsidRPr="00DA5746">
        <w:rPr>
          <w:rFonts w:ascii="Segoe" w:hAnsi="Segoe"/>
          <w:sz w:val="20"/>
          <w:szCs w:val="20"/>
        </w:rPr>
        <w:t xml:space="preserve">what we will be able to accomplish next year </w:t>
      </w:r>
      <w:r w:rsidR="007273DA" w:rsidRPr="00DA5746">
        <w:rPr>
          <w:rFonts w:ascii="Segoe" w:hAnsi="Segoe"/>
          <w:sz w:val="20"/>
          <w:szCs w:val="20"/>
        </w:rPr>
        <w:t xml:space="preserve">and beyond. </w:t>
      </w:r>
    </w:p>
    <w:p w:rsidR="00663893" w:rsidRPr="00DA5746" w:rsidRDefault="00663893">
      <w:pPr>
        <w:spacing w:after="0" w:line="240" w:lineRule="auto"/>
        <w:rPr>
          <w:rFonts w:ascii="Segoe" w:hAnsi="Segoe"/>
          <w:sz w:val="20"/>
          <w:szCs w:val="20"/>
        </w:rPr>
      </w:pPr>
    </w:p>
    <w:p w:rsidR="000052CF" w:rsidRPr="00DA5746" w:rsidRDefault="000052CF">
      <w:pPr>
        <w:spacing w:after="0" w:line="240" w:lineRule="auto"/>
        <w:rPr>
          <w:rFonts w:ascii="Segoe" w:hAnsi="Segoe"/>
          <w:sz w:val="20"/>
          <w:szCs w:val="20"/>
        </w:rPr>
      </w:pPr>
      <w:r w:rsidRPr="00DA5746">
        <w:rPr>
          <w:rFonts w:ascii="Segoe" w:hAnsi="Segoe"/>
          <w:sz w:val="20"/>
          <w:szCs w:val="20"/>
        </w:rPr>
        <w:t>Thank you for your continued support.</w:t>
      </w:r>
    </w:p>
    <w:p w:rsidR="002F5051" w:rsidRDefault="002F5051" w:rsidP="00C630D0">
      <w:pPr>
        <w:pStyle w:val="NormalWeb"/>
        <w:spacing w:before="0" w:beforeAutospacing="0" w:after="0" w:afterAutospacing="0"/>
        <w:rPr>
          <w:rFonts w:ascii="Segoe" w:hAnsi="Segoe"/>
          <w:sz w:val="20"/>
          <w:szCs w:val="20"/>
        </w:rPr>
      </w:pPr>
    </w:p>
    <w:p w:rsidR="002F5051" w:rsidRPr="00C630D0" w:rsidRDefault="002F5051" w:rsidP="00C630D0">
      <w:pPr>
        <w:pStyle w:val="NormalWeb"/>
        <w:spacing w:before="0" w:beforeAutospacing="0" w:after="0" w:afterAutospacing="0"/>
        <w:rPr>
          <w:rFonts w:ascii="Segoe" w:hAnsi="Segoe"/>
          <w:sz w:val="20"/>
          <w:szCs w:val="20"/>
        </w:rPr>
      </w:pPr>
      <w:r w:rsidRPr="00C630D0">
        <w:rPr>
          <w:rFonts w:ascii="Segoe" w:hAnsi="Segoe"/>
          <w:sz w:val="20"/>
          <w:szCs w:val="20"/>
        </w:rPr>
        <w:t xml:space="preserve">Steven A. Ballmer </w:t>
      </w:r>
    </w:p>
    <w:p w:rsidR="002F5051" w:rsidRPr="00C630D0" w:rsidRDefault="002F5051" w:rsidP="002F5051">
      <w:pPr>
        <w:spacing w:before="100" w:beforeAutospacing="1" w:after="100" w:afterAutospacing="1" w:line="240" w:lineRule="auto"/>
        <w:rPr>
          <w:rFonts w:ascii="Segoe" w:eastAsia="Times New Roman" w:hAnsi="Segoe" w:cs="Times New Roman"/>
          <w:sz w:val="20"/>
          <w:szCs w:val="20"/>
        </w:rPr>
      </w:pPr>
      <w:r w:rsidRPr="00C630D0">
        <w:rPr>
          <w:rFonts w:ascii="Segoe" w:eastAsia="Times New Roman" w:hAnsi="Segoe" w:cs="Times New Roman"/>
          <w:sz w:val="20"/>
          <w:szCs w:val="20"/>
        </w:rPr>
        <w:t xml:space="preserve">Chief Executive Officer </w:t>
      </w:r>
      <w:r w:rsidRPr="00C630D0">
        <w:rPr>
          <w:rFonts w:ascii="Segoe" w:eastAsia="Times New Roman" w:hAnsi="Segoe" w:cs="Times New Roman"/>
          <w:sz w:val="20"/>
          <w:szCs w:val="20"/>
        </w:rPr>
        <w:tab/>
      </w:r>
      <w:r w:rsidRPr="00C630D0">
        <w:rPr>
          <w:rFonts w:ascii="Segoe" w:eastAsia="Times New Roman" w:hAnsi="Segoe" w:cs="Times New Roman"/>
          <w:sz w:val="20"/>
          <w:szCs w:val="20"/>
        </w:rPr>
        <w:tab/>
      </w:r>
      <w:r w:rsidRPr="00C630D0">
        <w:rPr>
          <w:rFonts w:ascii="Segoe" w:eastAsia="Times New Roman" w:hAnsi="Segoe" w:cs="Times New Roman"/>
          <w:sz w:val="20"/>
          <w:szCs w:val="20"/>
        </w:rPr>
        <w:tab/>
      </w:r>
      <w:r w:rsidRPr="00C630D0">
        <w:rPr>
          <w:rFonts w:ascii="Segoe" w:eastAsia="Times New Roman" w:hAnsi="Segoe" w:cs="Times New Roman"/>
          <w:sz w:val="20"/>
          <w:szCs w:val="20"/>
        </w:rPr>
        <w:tab/>
      </w:r>
      <w:r w:rsidRPr="00C630D0">
        <w:rPr>
          <w:rFonts w:ascii="Segoe" w:eastAsia="Times New Roman" w:hAnsi="Segoe" w:cs="Times New Roman"/>
          <w:sz w:val="20"/>
          <w:szCs w:val="20"/>
        </w:rPr>
        <w:tab/>
      </w:r>
      <w:r w:rsidRPr="00C630D0">
        <w:rPr>
          <w:rFonts w:ascii="Segoe" w:eastAsia="Times New Roman" w:hAnsi="Segoe" w:cs="Times New Roman"/>
          <w:sz w:val="20"/>
          <w:szCs w:val="20"/>
        </w:rPr>
        <w:tab/>
      </w:r>
      <w:r>
        <w:rPr>
          <w:rFonts w:ascii="Segoe" w:eastAsia="Times New Roman" w:hAnsi="Segoe" w:cs="Times New Roman"/>
          <w:sz w:val="20"/>
          <w:szCs w:val="20"/>
        </w:rPr>
        <w:tab/>
      </w:r>
      <w:r>
        <w:rPr>
          <w:rFonts w:ascii="Segoe" w:eastAsia="Times New Roman" w:hAnsi="Segoe" w:cs="Times New Roman"/>
          <w:sz w:val="20"/>
          <w:szCs w:val="20"/>
        </w:rPr>
        <w:tab/>
      </w:r>
      <w:r w:rsidRPr="00C630D0">
        <w:rPr>
          <w:rFonts w:ascii="Segoe" w:eastAsia="Times New Roman" w:hAnsi="Segoe" w:cs="Times New Roman"/>
          <w:sz w:val="20"/>
          <w:szCs w:val="20"/>
        </w:rPr>
        <w:t xml:space="preserve">September </w:t>
      </w:r>
      <w:r w:rsidR="00375D7C">
        <w:rPr>
          <w:rFonts w:ascii="Segoe" w:eastAsia="Times New Roman" w:hAnsi="Segoe" w:cs="Times New Roman"/>
          <w:sz w:val="20"/>
          <w:szCs w:val="20"/>
        </w:rPr>
        <w:t>2</w:t>
      </w:r>
      <w:r w:rsidRPr="00C630D0">
        <w:rPr>
          <w:rFonts w:ascii="Segoe" w:eastAsia="Times New Roman" w:hAnsi="Segoe" w:cs="Times New Roman"/>
          <w:sz w:val="20"/>
          <w:szCs w:val="20"/>
        </w:rPr>
        <w:t xml:space="preserve">, 2011 </w:t>
      </w:r>
    </w:p>
    <w:p w:rsidR="002F5051" w:rsidRPr="00DA5746" w:rsidRDefault="002F5051">
      <w:pPr>
        <w:spacing w:after="0" w:line="240" w:lineRule="auto"/>
        <w:rPr>
          <w:rFonts w:ascii="Segoe" w:hAnsi="Segoe"/>
          <w:sz w:val="20"/>
          <w:szCs w:val="20"/>
        </w:rPr>
      </w:pPr>
    </w:p>
    <w:sectPr w:rsidR="002F5051" w:rsidRPr="00DA5746" w:rsidSect="00C630D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1C2" w:rsidRDefault="00C771C2" w:rsidP="00C771C2">
      <w:pPr>
        <w:spacing w:after="0" w:line="240" w:lineRule="auto"/>
      </w:pPr>
      <w:r>
        <w:separator/>
      </w:r>
    </w:p>
  </w:endnote>
  <w:endnote w:type="continuationSeparator" w:id="0">
    <w:p w:rsidR="00C771C2" w:rsidRDefault="00C771C2" w:rsidP="00C7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Segoe UI"/>
    <w:panose1 w:val="020B0502040504020203"/>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C2" w:rsidRDefault="00C77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C2" w:rsidRDefault="00C771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C2" w:rsidRDefault="00C77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1C2" w:rsidRDefault="00C771C2" w:rsidP="00C771C2">
      <w:pPr>
        <w:spacing w:after="0" w:line="240" w:lineRule="auto"/>
      </w:pPr>
      <w:r>
        <w:separator/>
      </w:r>
    </w:p>
  </w:footnote>
  <w:footnote w:type="continuationSeparator" w:id="0">
    <w:p w:rsidR="00C771C2" w:rsidRDefault="00C771C2" w:rsidP="00C77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C2" w:rsidRDefault="00C77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C2" w:rsidRDefault="00C771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1C2" w:rsidRDefault="00C771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7A6"/>
    <w:multiLevelType w:val="hybridMultilevel"/>
    <w:tmpl w:val="4DB0AB78"/>
    <w:lvl w:ilvl="0" w:tplc="CEA05D24">
      <w:start w:val="1"/>
      <w:numFmt w:val="bullet"/>
      <w:lvlText w:val="•"/>
      <w:lvlJc w:val="left"/>
      <w:pPr>
        <w:tabs>
          <w:tab w:val="num" w:pos="720"/>
        </w:tabs>
        <w:ind w:left="720" w:hanging="360"/>
      </w:pPr>
      <w:rPr>
        <w:rFonts w:ascii="Arial" w:hAnsi="Arial" w:hint="default"/>
      </w:rPr>
    </w:lvl>
    <w:lvl w:ilvl="1" w:tplc="C152DBC4">
      <w:start w:val="1856"/>
      <w:numFmt w:val="bullet"/>
      <w:lvlText w:val="•"/>
      <w:lvlJc w:val="left"/>
      <w:pPr>
        <w:tabs>
          <w:tab w:val="num" w:pos="1440"/>
        </w:tabs>
        <w:ind w:left="1440" w:hanging="360"/>
      </w:pPr>
      <w:rPr>
        <w:rFonts w:ascii="Arial" w:hAnsi="Arial" w:hint="default"/>
      </w:rPr>
    </w:lvl>
    <w:lvl w:ilvl="2" w:tplc="97EE048E" w:tentative="1">
      <w:start w:val="1"/>
      <w:numFmt w:val="bullet"/>
      <w:lvlText w:val="•"/>
      <w:lvlJc w:val="left"/>
      <w:pPr>
        <w:tabs>
          <w:tab w:val="num" w:pos="2160"/>
        </w:tabs>
        <w:ind w:left="2160" w:hanging="360"/>
      </w:pPr>
      <w:rPr>
        <w:rFonts w:ascii="Arial" w:hAnsi="Arial" w:hint="default"/>
      </w:rPr>
    </w:lvl>
    <w:lvl w:ilvl="3" w:tplc="20E0BA1A" w:tentative="1">
      <w:start w:val="1"/>
      <w:numFmt w:val="bullet"/>
      <w:lvlText w:val="•"/>
      <w:lvlJc w:val="left"/>
      <w:pPr>
        <w:tabs>
          <w:tab w:val="num" w:pos="2880"/>
        </w:tabs>
        <w:ind w:left="2880" w:hanging="360"/>
      </w:pPr>
      <w:rPr>
        <w:rFonts w:ascii="Arial" w:hAnsi="Arial" w:hint="default"/>
      </w:rPr>
    </w:lvl>
    <w:lvl w:ilvl="4" w:tplc="F0161814" w:tentative="1">
      <w:start w:val="1"/>
      <w:numFmt w:val="bullet"/>
      <w:lvlText w:val="•"/>
      <w:lvlJc w:val="left"/>
      <w:pPr>
        <w:tabs>
          <w:tab w:val="num" w:pos="3600"/>
        </w:tabs>
        <w:ind w:left="3600" w:hanging="360"/>
      </w:pPr>
      <w:rPr>
        <w:rFonts w:ascii="Arial" w:hAnsi="Arial" w:hint="default"/>
      </w:rPr>
    </w:lvl>
    <w:lvl w:ilvl="5" w:tplc="14FEC064" w:tentative="1">
      <w:start w:val="1"/>
      <w:numFmt w:val="bullet"/>
      <w:lvlText w:val="•"/>
      <w:lvlJc w:val="left"/>
      <w:pPr>
        <w:tabs>
          <w:tab w:val="num" w:pos="4320"/>
        </w:tabs>
        <w:ind w:left="4320" w:hanging="360"/>
      </w:pPr>
      <w:rPr>
        <w:rFonts w:ascii="Arial" w:hAnsi="Arial" w:hint="default"/>
      </w:rPr>
    </w:lvl>
    <w:lvl w:ilvl="6" w:tplc="4A9CB034" w:tentative="1">
      <w:start w:val="1"/>
      <w:numFmt w:val="bullet"/>
      <w:lvlText w:val="•"/>
      <w:lvlJc w:val="left"/>
      <w:pPr>
        <w:tabs>
          <w:tab w:val="num" w:pos="5040"/>
        </w:tabs>
        <w:ind w:left="5040" w:hanging="360"/>
      </w:pPr>
      <w:rPr>
        <w:rFonts w:ascii="Arial" w:hAnsi="Arial" w:hint="default"/>
      </w:rPr>
    </w:lvl>
    <w:lvl w:ilvl="7" w:tplc="2EE2FCBC" w:tentative="1">
      <w:start w:val="1"/>
      <w:numFmt w:val="bullet"/>
      <w:lvlText w:val="•"/>
      <w:lvlJc w:val="left"/>
      <w:pPr>
        <w:tabs>
          <w:tab w:val="num" w:pos="5760"/>
        </w:tabs>
        <w:ind w:left="5760" w:hanging="360"/>
      </w:pPr>
      <w:rPr>
        <w:rFonts w:ascii="Arial" w:hAnsi="Arial" w:hint="default"/>
      </w:rPr>
    </w:lvl>
    <w:lvl w:ilvl="8" w:tplc="6C4C2F50" w:tentative="1">
      <w:start w:val="1"/>
      <w:numFmt w:val="bullet"/>
      <w:lvlText w:val="•"/>
      <w:lvlJc w:val="left"/>
      <w:pPr>
        <w:tabs>
          <w:tab w:val="num" w:pos="6480"/>
        </w:tabs>
        <w:ind w:left="6480" w:hanging="360"/>
      </w:pPr>
      <w:rPr>
        <w:rFonts w:ascii="Arial" w:hAnsi="Arial" w:hint="default"/>
      </w:rPr>
    </w:lvl>
  </w:abstractNum>
  <w:abstractNum w:abstractNumId="1">
    <w:nsid w:val="1F554539"/>
    <w:multiLevelType w:val="hybridMultilevel"/>
    <w:tmpl w:val="B87C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67174"/>
    <w:multiLevelType w:val="hybridMultilevel"/>
    <w:tmpl w:val="D2BE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E70536"/>
    <w:multiLevelType w:val="hybridMultilevel"/>
    <w:tmpl w:val="46CC9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734348"/>
    <w:multiLevelType w:val="hybridMultilevel"/>
    <w:tmpl w:val="A3AC9850"/>
    <w:lvl w:ilvl="0" w:tplc="9BF0EFF8">
      <w:start w:val="1"/>
      <w:numFmt w:val="bullet"/>
      <w:lvlText w:val=""/>
      <w:lvlJc w:val="left"/>
      <w:pPr>
        <w:tabs>
          <w:tab w:val="num" w:pos="720"/>
        </w:tabs>
        <w:ind w:left="720" w:hanging="360"/>
      </w:pPr>
      <w:rPr>
        <w:rFonts w:ascii="Wingdings" w:hAnsi="Wingdings" w:hint="default"/>
      </w:rPr>
    </w:lvl>
    <w:lvl w:ilvl="1" w:tplc="A6047AEE">
      <w:start w:val="1"/>
      <w:numFmt w:val="bullet"/>
      <w:lvlText w:val=""/>
      <w:lvlJc w:val="left"/>
      <w:pPr>
        <w:tabs>
          <w:tab w:val="num" w:pos="1440"/>
        </w:tabs>
        <w:ind w:left="1440" w:hanging="360"/>
      </w:pPr>
      <w:rPr>
        <w:rFonts w:ascii="Wingdings" w:hAnsi="Wingdings" w:hint="default"/>
      </w:rPr>
    </w:lvl>
    <w:lvl w:ilvl="2" w:tplc="8D72CF1A" w:tentative="1">
      <w:start w:val="1"/>
      <w:numFmt w:val="bullet"/>
      <w:lvlText w:val=""/>
      <w:lvlJc w:val="left"/>
      <w:pPr>
        <w:tabs>
          <w:tab w:val="num" w:pos="2160"/>
        </w:tabs>
        <w:ind w:left="2160" w:hanging="360"/>
      </w:pPr>
      <w:rPr>
        <w:rFonts w:ascii="Wingdings" w:hAnsi="Wingdings" w:hint="default"/>
      </w:rPr>
    </w:lvl>
    <w:lvl w:ilvl="3" w:tplc="C5F25F5E" w:tentative="1">
      <w:start w:val="1"/>
      <w:numFmt w:val="bullet"/>
      <w:lvlText w:val=""/>
      <w:lvlJc w:val="left"/>
      <w:pPr>
        <w:tabs>
          <w:tab w:val="num" w:pos="2880"/>
        </w:tabs>
        <w:ind w:left="2880" w:hanging="360"/>
      </w:pPr>
      <w:rPr>
        <w:rFonts w:ascii="Wingdings" w:hAnsi="Wingdings" w:hint="default"/>
      </w:rPr>
    </w:lvl>
    <w:lvl w:ilvl="4" w:tplc="2B9A32FE" w:tentative="1">
      <w:start w:val="1"/>
      <w:numFmt w:val="bullet"/>
      <w:lvlText w:val=""/>
      <w:lvlJc w:val="left"/>
      <w:pPr>
        <w:tabs>
          <w:tab w:val="num" w:pos="3600"/>
        </w:tabs>
        <w:ind w:left="3600" w:hanging="360"/>
      </w:pPr>
      <w:rPr>
        <w:rFonts w:ascii="Wingdings" w:hAnsi="Wingdings" w:hint="default"/>
      </w:rPr>
    </w:lvl>
    <w:lvl w:ilvl="5" w:tplc="9D287BC0" w:tentative="1">
      <w:start w:val="1"/>
      <w:numFmt w:val="bullet"/>
      <w:lvlText w:val=""/>
      <w:lvlJc w:val="left"/>
      <w:pPr>
        <w:tabs>
          <w:tab w:val="num" w:pos="4320"/>
        </w:tabs>
        <w:ind w:left="4320" w:hanging="360"/>
      </w:pPr>
      <w:rPr>
        <w:rFonts w:ascii="Wingdings" w:hAnsi="Wingdings" w:hint="default"/>
      </w:rPr>
    </w:lvl>
    <w:lvl w:ilvl="6" w:tplc="05C833D0" w:tentative="1">
      <w:start w:val="1"/>
      <w:numFmt w:val="bullet"/>
      <w:lvlText w:val=""/>
      <w:lvlJc w:val="left"/>
      <w:pPr>
        <w:tabs>
          <w:tab w:val="num" w:pos="5040"/>
        </w:tabs>
        <w:ind w:left="5040" w:hanging="360"/>
      </w:pPr>
      <w:rPr>
        <w:rFonts w:ascii="Wingdings" w:hAnsi="Wingdings" w:hint="default"/>
      </w:rPr>
    </w:lvl>
    <w:lvl w:ilvl="7" w:tplc="1EEEE048" w:tentative="1">
      <w:start w:val="1"/>
      <w:numFmt w:val="bullet"/>
      <w:lvlText w:val=""/>
      <w:lvlJc w:val="left"/>
      <w:pPr>
        <w:tabs>
          <w:tab w:val="num" w:pos="5760"/>
        </w:tabs>
        <w:ind w:left="5760" w:hanging="360"/>
      </w:pPr>
      <w:rPr>
        <w:rFonts w:ascii="Wingdings" w:hAnsi="Wingdings" w:hint="default"/>
      </w:rPr>
    </w:lvl>
    <w:lvl w:ilvl="8" w:tplc="BF0CBC10" w:tentative="1">
      <w:start w:val="1"/>
      <w:numFmt w:val="bullet"/>
      <w:lvlText w:val=""/>
      <w:lvlJc w:val="left"/>
      <w:pPr>
        <w:tabs>
          <w:tab w:val="num" w:pos="6480"/>
        </w:tabs>
        <w:ind w:left="6480" w:hanging="360"/>
      </w:pPr>
      <w:rPr>
        <w:rFonts w:ascii="Wingdings" w:hAnsi="Wingdings" w:hint="default"/>
      </w:rPr>
    </w:lvl>
  </w:abstractNum>
  <w:abstractNum w:abstractNumId="5">
    <w:nsid w:val="46933CF2"/>
    <w:multiLevelType w:val="hybridMultilevel"/>
    <w:tmpl w:val="86CE0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B4ED6"/>
    <w:multiLevelType w:val="hybridMultilevel"/>
    <w:tmpl w:val="D278D182"/>
    <w:lvl w:ilvl="0" w:tplc="D7185024">
      <w:start w:val="1"/>
      <w:numFmt w:val="bullet"/>
      <w:lvlText w:val="-"/>
      <w:lvlJc w:val="left"/>
      <w:pPr>
        <w:ind w:left="720" w:hanging="360"/>
      </w:pPr>
      <w:rPr>
        <w:rFonts w:ascii="Segoe" w:eastAsiaTheme="minorHAnsi" w:hAnsi="Sego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9B426F"/>
    <w:multiLevelType w:val="hybridMultilevel"/>
    <w:tmpl w:val="AC04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2F27"/>
    <w:multiLevelType w:val="hybridMultilevel"/>
    <w:tmpl w:val="58C27962"/>
    <w:lvl w:ilvl="0" w:tplc="2E12D08A">
      <w:start w:val="1"/>
      <w:numFmt w:val="bullet"/>
      <w:lvlText w:val="•"/>
      <w:lvlJc w:val="left"/>
      <w:pPr>
        <w:tabs>
          <w:tab w:val="num" w:pos="720"/>
        </w:tabs>
        <w:ind w:left="720" w:hanging="360"/>
      </w:pPr>
      <w:rPr>
        <w:rFonts w:ascii="Arial" w:hAnsi="Arial" w:hint="default"/>
      </w:rPr>
    </w:lvl>
    <w:lvl w:ilvl="1" w:tplc="CC043E7C">
      <w:start w:val="1"/>
      <w:numFmt w:val="bullet"/>
      <w:lvlText w:val="•"/>
      <w:lvlJc w:val="left"/>
      <w:pPr>
        <w:tabs>
          <w:tab w:val="num" w:pos="1440"/>
        </w:tabs>
        <w:ind w:left="1440" w:hanging="360"/>
      </w:pPr>
      <w:rPr>
        <w:rFonts w:ascii="Arial" w:hAnsi="Arial" w:hint="default"/>
      </w:rPr>
    </w:lvl>
    <w:lvl w:ilvl="2" w:tplc="9B184E76" w:tentative="1">
      <w:start w:val="1"/>
      <w:numFmt w:val="bullet"/>
      <w:lvlText w:val="•"/>
      <w:lvlJc w:val="left"/>
      <w:pPr>
        <w:tabs>
          <w:tab w:val="num" w:pos="2160"/>
        </w:tabs>
        <w:ind w:left="2160" w:hanging="360"/>
      </w:pPr>
      <w:rPr>
        <w:rFonts w:ascii="Arial" w:hAnsi="Arial" w:hint="default"/>
      </w:rPr>
    </w:lvl>
    <w:lvl w:ilvl="3" w:tplc="98C8CCD4" w:tentative="1">
      <w:start w:val="1"/>
      <w:numFmt w:val="bullet"/>
      <w:lvlText w:val="•"/>
      <w:lvlJc w:val="left"/>
      <w:pPr>
        <w:tabs>
          <w:tab w:val="num" w:pos="2880"/>
        </w:tabs>
        <w:ind w:left="2880" w:hanging="360"/>
      </w:pPr>
      <w:rPr>
        <w:rFonts w:ascii="Arial" w:hAnsi="Arial" w:hint="default"/>
      </w:rPr>
    </w:lvl>
    <w:lvl w:ilvl="4" w:tplc="8F2AE068" w:tentative="1">
      <w:start w:val="1"/>
      <w:numFmt w:val="bullet"/>
      <w:lvlText w:val="•"/>
      <w:lvlJc w:val="left"/>
      <w:pPr>
        <w:tabs>
          <w:tab w:val="num" w:pos="3600"/>
        </w:tabs>
        <w:ind w:left="3600" w:hanging="360"/>
      </w:pPr>
      <w:rPr>
        <w:rFonts w:ascii="Arial" w:hAnsi="Arial" w:hint="default"/>
      </w:rPr>
    </w:lvl>
    <w:lvl w:ilvl="5" w:tplc="8EB4255A" w:tentative="1">
      <w:start w:val="1"/>
      <w:numFmt w:val="bullet"/>
      <w:lvlText w:val="•"/>
      <w:lvlJc w:val="left"/>
      <w:pPr>
        <w:tabs>
          <w:tab w:val="num" w:pos="4320"/>
        </w:tabs>
        <w:ind w:left="4320" w:hanging="360"/>
      </w:pPr>
      <w:rPr>
        <w:rFonts w:ascii="Arial" w:hAnsi="Arial" w:hint="default"/>
      </w:rPr>
    </w:lvl>
    <w:lvl w:ilvl="6" w:tplc="6462958E" w:tentative="1">
      <w:start w:val="1"/>
      <w:numFmt w:val="bullet"/>
      <w:lvlText w:val="•"/>
      <w:lvlJc w:val="left"/>
      <w:pPr>
        <w:tabs>
          <w:tab w:val="num" w:pos="5040"/>
        </w:tabs>
        <w:ind w:left="5040" w:hanging="360"/>
      </w:pPr>
      <w:rPr>
        <w:rFonts w:ascii="Arial" w:hAnsi="Arial" w:hint="default"/>
      </w:rPr>
    </w:lvl>
    <w:lvl w:ilvl="7" w:tplc="07A8128A" w:tentative="1">
      <w:start w:val="1"/>
      <w:numFmt w:val="bullet"/>
      <w:lvlText w:val="•"/>
      <w:lvlJc w:val="left"/>
      <w:pPr>
        <w:tabs>
          <w:tab w:val="num" w:pos="5760"/>
        </w:tabs>
        <w:ind w:left="5760" w:hanging="360"/>
      </w:pPr>
      <w:rPr>
        <w:rFonts w:ascii="Arial" w:hAnsi="Arial" w:hint="default"/>
      </w:rPr>
    </w:lvl>
    <w:lvl w:ilvl="8" w:tplc="A39C0926" w:tentative="1">
      <w:start w:val="1"/>
      <w:numFmt w:val="bullet"/>
      <w:lvlText w:val="•"/>
      <w:lvlJc w:val="left"/>
      <w:pPr>
        <w:tabs>
          <w:tab w:val="num" w:pos="6480"/>
        </w:tabs>
        <w:ind w:left="6480" w:hanging="360"/>
      </w:pPr>
      <w:rPr>
        <w:rFonts w:ascii="Arial" w:hAnsi="Arial" w:hint="default"/>
      </w:rPr>
    </w:lvl>
  </w:abstractNum>
  <w:abstractNum w:abstractNumId="9">
    <w:nsid w:val="61BA662B"/>
    <w:multiLevelType w:val="hybridMultilevel"/>
    <w:tmpl w:val="AF96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9"/>
  </w:num>
  <w:num w:numId="5">
    <w:abstractNumId w:val="5"/>
  </w:num>
  <w:num w:numId="6">
    <w:abstractNumId w:val="6"/>
  </w:num>
  <w:num w:numId="7">
    <w:abstractNumId w:val="8"/>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49B"/>
    <w:rsid w:val="00004172"/>
    <w:rsid w:val="000052CF"/>
    <w:rsid w:val="00005D80"/>
    <w:rsid w:val="0001037C"/>
    <w:rsid w:val="000103F7"/>
    <w:rsid w:val="00010D23"/>
    <w:rsid w:val="00010D90"/>
    <w:rsid w:val="00012EF7"/>
    <w:rsid w:val="000139B0"/>
    <w:rsid w:val="000675ED"/>
    <w:rsid w:val="0007782B"/>
    <w:rsid w:val="00084FDA"/>
    <w:rsid w:val="0009286F"/>
    <w:rsid w:val="00092C1B"/>
    <w:rsid w:val="00097362"/>
    <w:rsid w:val="000A3C1C"/>
    <w:rsid w:val="000A493A"/>
    <w:rsid w:val="000A6177"/>
    <w:rsid w:val="000B3ABA"/>
    <w:rsid w:val="000C1F1E"/>
    <w:rsid w:val="000C6AB7"/>
    <w:rsid w:val="000E2893"/>
    <w:rsid w:val="000E7FF9"/>
    <w:rsid w:val="000F36D2"/>
    <w:rsid w:val="00117584"/>
    <w:rsid w:val="0013396A"/>
    <w:rsid w:val="001446D4"/>
    <w:rsid w:val="00155E3F"/>
    <w:rsid w:val="001560BF"/>
    <w:rsid w:val="00161603"/>
    <w:rsid w:val="00167E32"/>
    <w:rsid w:val="00183E3C"/>
    <w:rsid w:val="001A351A"/>
    <w:rsid w:val="001A4B6B"/>
    <w:rsid w:val="001A61F8"/>
    <w:rsid w:val="001B56CD"/>
    <w:rsid w:val="001E0971"/>
    <w:rsid w:val="001E2B43"/>
    <w:rsid w:val="001E4616"/>
    <w:rsid w:val="001F699E"/>
    <w:rsid w:val="00207B63"/>
    <w:rsid w:val="00217134"/>
    <w:rsid w:val="00217839"/>
    <w:rsid w:val="00220A90"/>
    <w:rsid w:val="0022249B"/>
    <w:rsid w:val="00227EDD"/>
    <w:rsid w:val="002467E9"/>
    <w:rsid w:val="002739C6"/>
    <w:rsid w:val="002838BD"/>
    <w:rsid w:val="00295283"/>
    <w:rsid w:val="002A23EB"/>
    <w:rsid w:val="002C1877"/>
    <w:rsid w:val="002E1332"/>
    <w:rsid w:val="002E2172"/>
    <w:rsid w:val="002E3B5D"/>
    <w:rsid w:val="002F08F9"/>
    <w:rsid w:val="002F5051"/>
    <w:rsid w:val="0031355E"/>
    <w:rsid w:val="00326E81"/>
    <w:rsid w:val="00337B21"/>
    <w:rsid w:val="00351677"/>
    <w:rsid w:val="00352628"/>
    <w:rsid w:val="00360935"/>
    <w:rsid w:val="00375D7C"/>
    <w:rsid w:val="003B2FE4"/>
    <w:rsid w:val="003C0766"/>
    <w:rsid w:val="003C2549"/>
    <w:rsid w:val="003C4CAE"/>
    <w:rsid w:val="003F147F"/>
    <w:rsid w:val="003F1EAE"/>
    <w:rsid w:val="003F3F55"/>
    <w:rsid w:val="004168A9"/>
    <w:rsid w:val="0043451E"/>
    <w:rsid w:val="00447BFA"/>
    <w:rsid w:val="0046479B"/>
    <w:rsid w:val="004A497F"/>
    <w:rsid w:val="004A4E11"/>
    <w:rsid w:val="004B2E63"/>
    <w:rsid w:val="004B3E79"/>
    <w:rsid w:val="004E0BF4"/>
    <w:rsid w:val="004F64F6"/>
    <w:rsid w:val="00500053"/>
    <w:rsid w:val="00511798"/>
    <w:rsid w:val="00540D02"/>
    <w:rsid w:val="005453B0"/>
    <w:rsid w:val="00546642"/>
    <w:rsid w:val="005560AD"/>
    <w:rsid w:val="00560016"/>
    <w:rsid w:val="0056326C"/>
    <w:rsid w:val="0056600E"/>
    <w:rsid w:val="0057040F"/>
    <w:rsid w:val="00572ED5"/>
    <w:rsid w:val="0059524C"/>
    <w:rsid w:val="005A72B7"/>
    <w:rsid w:val="005B2F42"/>
    <w:rsid w:val="005C393A"/>
    <w:rsid w:val="005D31AD"/>
    <w:rsid w:val="005D6C41"/>
    <w:rsid w:val="005F33D4"/>
    <w:rsid w:val="0060041D"/>
    <w:rsid w:val="00603EFE"/>
    <w:rsid w:val="00616086"/>
    <w:rsid w:val="006249FD"/>
    <w:rsid w:val="00635BF9"/>
    <w:rsid w:val="00641DDC"/>
    <w:rsid w:val="006434B8"/>
    <w:rsid w:val="0065068B"/>
    <w:rsid w:val="006512D5"/>
    <w:rsid w:val="006526EE"/>
    <w:rsid w:val="006637C2"/>
    <w:rsid w:val="00663893"/>
    <w:rsid w:val="00674D26"/>
    <w:rsid w:val="006762D8"/>
    <w:rsid w:val="00680FB8"/>
    <w:rsid w:val="006B4415"/>
    <w:rsid w:val="006E5392"/>
    <w:rsid w:val="006E610F"/>
    <w:rsid w:val="006F252A"/>
    <w:rsid w:val="006F3FB0"/>
    <w:rsid w:val="006F708C"/>
    <w:rsid w:val="00700AA6"/>
    <w:rsid w:val="00705233"/>
    <w:rsid w:val="00705571"/>
    <w:rsid w:val="00713BE0"/>
    <w:rsid w:val="00713E86"/>
    <w:rsid w:val="00722B70"/>
    <w:rsid w:val="00726FB9"/>
    <w:rsid w:val="007273DA"/>
    <w:rsid w:val="0074776A"/>
    <w:rsid w:val="00750924"/>
    <w:rsid w:val="00773585"/>
    <w:rsid w:val="007A1BB3"/>
    <w:rsid w:val="007A3368"/>
    <w:rsid w:val="007A5005"/>
    <w:rsid w:val="007A5310"/>
    <w:rsid w:val="007A5C6B"/>
    <w:rsid w:val="007C221C"/>
    <w:rsid w:val="007C3441"/>
    <w:rsid w:val="007C3BEB"/>
    <w:rsid w:val="007D24B4"/>
    <w:rsid w:val="007D60FA"/>
    <w:rsid w:val="007E15F0"/>
    <w:rsid w:val="007E230A"/>
    <w:rsid w:val="007F7990"/>
    <w:rsid w:val="007F7ADC"/>
    <w:rsid w:val="008007C4"/>
    <w:rsid w:val="00806FD1"/>
    <w:rsid w:val="008433C1"/>
    <w:rsid w:val="00875E39"/>
    <w:rsid w:val="00884D96"/>
    <w:rsid w:val="008870D8"/>
    <w:rsid w:val="008B5829"/>
    <w:rsid w:val="008D104E"/>
    <w:rsid w:val="008E2D10"/>
    <w:rsid w:val="008F3DB3"/>
    <w:rsid w:val="00904F87"/>
    <w:rsid w:val="009164E2"/>
    <w:rsid w:val="00916D63"/>
    <w:rsid w:val="00917C46"/>
    <w:rsid w:val="009235E9"/>
    <w:rsid w:val="0092483E"/>
    <w:rsid w:val="00930743"/>
    <w:rsid w:val="0093139A"/>
    <w:rsid w:val="0094306F"/>
    <w:rsid w:val="00952B47"/>
    <w:rsid w:val="0096254E"/>
    <w:rsid w:val="00972E08"/>
    <w:rsid w:val="00974BC3"/>
    <w:rsid w:val="00981BB0"/>
    <w:rsid w:val="009A2137"/>
    <w:rsid w:val="009B1EB2"/>
    <w:rsid w:val="009C0637"/>
    <w:rsid w:val="009C22BD"/>
    <w:rsid w:val="009D1450"/>
    <w:rsid w:val="009E4671"/>
    <w:rsid w:val="009F0300"/>
    <w:rsid w:val="00A00B05"/>
    <w:rsid w:val="00A02A13"/>
    <w:rsid w:val="00A05B90"/>
    <w:rsid w:val="00A134BD"/>
    <w:rsid w:val="00A30DD2"/>
    <w:rsid w:val="00A377AE"/>
    <w:rsid w:val="00A47C11"/>
    <w:rsid w:val="00A53A6F"/>
    <w:rsid w:val="00A81A33"/>
    <w:rsid w:val="00A87EFC"/>
    <w:rsid w:val="00A92117"/>
    <w:rsid w:val="00AB4F7C"/>
    <w:rsid w:val="00AC421B"/>
    <w:rsid w:val="00AE674C"/>
    <w:rsid w:val="00AF4D4B"/>
    <w:rsid w:val="00AF683E"/>
    <w:rsid w:val="00B24989"/>
    <w:rsid w:val="00B27374"/>
    <w:rsid w:val="00B419DD"/>
    <w:rsid w:val="00B60C5E"/>
    <w:rsid w:val="00B83E7A"/>
    <w:rsid w:val="00B86121"/>
    <w:rsid w:val="00B876E4"/>
    <w:rsid w:val="00BD14A5"/>
    <w:rsid w:val="00C0534C"/>
    <w:rsid w:val="00C07C2B"/>
    <w:rsid w:val="00C345B3"/>
    <w:rsid w:val="00C37FFA"/>
    <w:rsid w:val="00C452CE"/>
    <w:rsid w:val="00C5404D"/>
    <w:rsid w:val="00C60EC8"/>
    <w:rsid w:val="00C630D0"/>
    <w:rsid w:val="00C771C2"/>
    <w:rsid w:val="00C85D00"/>
    <w:rsid w:val="00C93869"/>
    <w:rsid w:val="00C9601E"/>
    <w:rsid w:val="00CA2CD1"/>
    <w:rsid w:val="00CA72B9"/>
    <w:rsid w:val="00CC44E0"/>
    <w:rsid w:val="00CD5800"/>
    <w:rsid w:val="00CD7E61"/>
    <w:rsid w:val="00CE4B3F"/>
    <w:rsid w:val="00D04061"/>
    <w:rsid w:val="00D05DC5"/>
    <w:rsid w:val="00D05F63"/>
    <w:rsid w:val="00D42B51"/>
    <w:rsid w:val="00D73DEE"/>
    <w:rsid w:val="00D80420"/>
    <w:rsid w:val="00D87FB5"/>
    <w:rsid w:val="00D92B0C"/>
    <w:rsid w:val="00DA5746"/>
    <w:rsid w:val="00DB07FE"/>
    <w:rsid w:val="00DB3605"/>
    <w:rsid w:val="00DF2C21"/>
    <w:rsid w:val="00E0419B"/>
    <w:rsid w:val="00E17F5F"/>
    <w:rsid w:val="00E629F2"/>
    <w:rsid w:val="00E6417C"/>
    <w:rsid w:val="00E67C51"/>
    <w:rsid w:val="00E74750"/>
    <w:rsid w:val="00E815A3"/>
    <w:rsid w:val="00E84E6B"/>
    <w:rsid w:val="00E87B7F"/>
    <w:rsid w:val="00EA7CFB"/>
    <w:rsid w:val="00EB0143"/>
    <w:rsid w:val="00EB38E0"/>
    <w:rsid w:val="00EB51D6"/>
    <w:rsid w:val="00EC65A0"/>
    <w:rsid w:val="00ED0D09"/>
    <w:rsid w:val="00EE3430"/>
    <w:rsid w:val="00F063EC"/>
    <w:rsid w:val="00F06B71"/>
    <w:rsid w:val="00F14F99"/>
    <w:rsid w:val="00F40460"/>
    <w:rsid w:val="00F456B6"/>
    <w:rsid w:val="00F47593"/>
    <w:rsid w:val="00F52940"/>
    <w:rsid w:val="00F6027D"/>
    <w:rsid w:val="00F64A8F"/>
    <w:rsid w:val="00F7110C"/>
    <w:rsid w:val="00F87525"/>
    <w:rsid w:val="00F93D24"/>
    <w:rsid w:val="00FB0563"/>
    <w:rsid w:val="00FB239D"/>
    <w:rsid w:val="00FB67C6"/>
    <w:rsid w:val="00FB75E2"/>
    <w:rsid w:val="00FD0C83"/>
    <w:rsid w:val="00FD589A"/>
    <w:rsid w:val="00FE732C"/>
    <w:rsid w:val="00FF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49B"/>
    <w:pPr>
      <w:ind w:left="720"/>
      <w:contextualSpacing/>
    </w:pPr>
  </w:style>
  <w:style w:type="character" w:styleId="CommentReference">
    <w:name w:val="annotation reference"/>
    <w:basedOn w:val="DefaultParagraphFont"/>
    <w:uiPriority w:val="99"/>
    <w:semiHidden/>
    <w:unhideWhenUsed/>
    <w:rsid w:val="006249FD"/>
    <w:rPr>
      <w:sz w:val="16"/>
      <w:szCs w:val="16"/>
    </w:rPr>
  </w:style>
  <w:style w:type="paragraph" w:styleId="CommentText">
    <w:name w:val="annotation text"/>
    <w:basedOn w:val="Normal"/>
    <w:link w:val="CommentTextChar"/>
    <w:uiPriority w:val="99"/>
    <w:semiHidden/>
    <w:unhideWhenUsed/>
    <w:rsid w:val="006249FD"/>
    <w:pPr>
      <w:spacing w:line="240" w:lineRule="auto"/>
    </w:pPr>
    <w:rPr>
      <w:sz w:val="20"/>
      <w:szCs w:val="20"/>
    </w:rPr>
  </w:style>
  <w:style w:type="character" w:customStyle="1" w:styleId="CommentTextChar">
    <w:name w:val="Comment Text Char"/>
    <w:basedOn w:val="DefaultParagraphFont"/>
    <w:link w:val="CommentText"/>
    <w:uiPriority w:val="99"/>
    <w:semiHidden/>
    <w:rsid w:val="006249FD"/>
    <w:rPr>
      <w:sz w:val="20"/>
      <w:szCs w:val="20"/>
    </w:rPr>
  </w:style>
  <w:style w:type="paragraph" w:styleId="CommentSubject">
    <w:name w:val="annotation subject"/>
    <w:basedOn w:val="CommentText"/>
    <w:next w:val="CommentText"/>
    <w:link w:val="CommentSubjectChar"/>
    <w:uiPriority w:val="99"/>
    <w:semiHidden/>
    <w:unhideWhenUsed/>
    <w:rsid w:val="006249FD"/>
    <w:rPr>
      <w:b/>
      <w:bCs/>
    </w:rPr>
  </w:style>
  <w:style w:type="character" w:customStyle="1" w:styleId="CommentSubjectChar">
    <w:name w:val="Comment Subject Char"/>
    <w:basedOn w:val="CommentTextChar"/>
    <w:link w:val="CommentSubject"/>
    <w:uiPriority w:val="99"/>
    <w:semiHidden/>
    <w:rsid w:val="006249FD"/>
    <w:rPr>
      <w:b/>
      <w:bCs/>
      <w:sz w:val="20"/>
      <w:szCs w:val="20"/>
    </w:rPr>
  </w:style>
  <w:style w:type="paragraph" w:styleId="BalloonText">
    <w:name w:val="Balloon Text"/>
    <w:basedOn w:val="Normal"/>
    <w:link w:val="BalloonTextChar"/>
    <w:uiPriority w:val="99"/>
    <w:semiHidden/>
    <w:unhideWhenUsed/>
    <w:rsid w:val="00624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9FD"/>
    <w:rPr>
      <w:rFonts w:ascii="Tahoma" w:hAnsi="Tahoma" w:cs="Tahoma"/>
      <w:sz w:val="16"/>
      <w:szCs w:val="16"/>
    </w:rPr>
  </w:style>
  <w:style w:type="character" w:styleId="Hyperlink">
    <w:name w:val="Hyperlink"/>
    <w:basedOn w:val="DefaultParagraphFont"/>
    <w:uiPriority w:val="99"/>
    <w:unhideWhenUsed/>
    <w:rsid w:val="009E4671"/>
    <w:rPr>
      <w:color w:val="0000FF" w:themeColor="hyperlink"/>
      <w:u w:val="single"/>
    </w:rPr>
  </w:style>
  <w:style w:type="character" w:styleId="FollowedHyperlink">
    <w:name w:val="FollowedHyperlink"/>
    <w:basedOn w:val="DefaultParagraphFont"/>
    <w:uiPriority w:val="99"/>
    <w:semiHidden/>
    <w:unhideWhenUsed/>
    <w:rsid w:val="009E4671"/>
    <w:rPr>
      <w:color w:val="800080" w:themeColor="followedHyperlink"/>
      <w:u w:val="single"/>
    </w:rPr>
  </w:style>
  <w:style w:type="paragraph" w:styleId="Revision">
    <w:name w:val="Revision"/>
    <w:hidden/>
    <w:uiPriority w:val="99"/>
    <w:semiHidden/>
    <w:rsid w:val="00352628"/>
    <w:pPr>
      <w:spacing w:after="0" w:line="240" w:lineRule="auto"/>
    </w:pPr>
  </w:style>
  <w:style w:type="paragraph" w:styleId="NormalWeb">
    <w:name w:val="Normal (Web)"/>
    <w:basedOn w:val="Normal"/>
    <w:uiPriority w:val="99"/>
    <w:unhideWhenUsed/>
    <w:rsid w:val="00FB239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1C2"/>
  </w:style>
  <w:style w:type="paragraph" w:styleId="Footer">
    <w:name w:val="footer"/>
    <w:basedOn w:val="Normal"/>
    <w:link w:val="FooterChar"/>
    <w:uiPriority w:val="99"/>
    <w:unhideWhenUsed/>
    <w:rsid w:val="00C7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1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49B"/>
    <w:pPr>
      <w:ind w:left="720"/>
      <w:contextualSpacing/>
    </w:pPr>
  </w:style>
  <w:style w:type="character" w:styleId="CommentReference">
    <w:name w:val="annotation reference"/>
    <w:basedOn w:val="DefaultParagraphFont"/>
    <w:uiPriority w:val="99"/>
    <w:semiHidden/>
    <w:unhideWhenUsed/>
    <w:rsid w:val="006249FD"/>
    <w:rPr>
      <w:sz w:val="16"/>
      <w:szCs w:val="16"/>
    </w:rPr>
  </w:style>
  <w:style w:type="paragraph" w:styleId="CommentText">
    <w:name w:val="annotation text"/>
    <w:basedOn w:val="Normal"/>
    <w:link w:val="CommentTextChar"/>
    <w:uiPriority w:val="99"/>
    <w:semiHidden/>
    <w:unhideWhenUsed/>
    <w:rsid w:val="006249FD"/>
    <w:pPr>
      <w:spacing w:line="240" w:lineRule="auto"/>
    </w:pPr>
    <w:rPr>
      <w:sz w:val="20"/>
      <w:szCs w:val="20"/>
    </w:rPr>
  </w:style>
  <w:style w:type="character" w:customStyle="1" w:styleId="CommentTextChar">
    <w:name w:val="Comment Text Char"/>
    <w:basedOn w:val="DefaultParagraphFont"/>
    <w:link w:val="CommentText"/>
    <w:uiPriority w:val="99"/>
    <w:semiHidden/>
    <w:rsid w:val="006249FD"/>
    <w:rPr>
      <w:sz w:val="20"/>
      <w:szCs w:val="20"/>
    </w:rPr>
  </w:style>
  <w:style w:type="paragraph" w:styleId="CommentSubject">
    <w:name w:val="annotation subject"/>
    <w:basedOn w:val="CommentText"/>
    <w:next w:val="CommentText"/>
    <w:link w:val="CommentSubjectChar"/>
    <w:uiPriority w:val="99"/>
    <w:semiHidden/>
    <w:unhideWhenUsed/>
    <w:rsid w:val="006249FD"/>
    <w:rPr>
      <w:b/>
      <w:bCs/>
    </w:rPr>
  </w:style>
  <w:style w:type="character" w:customStyle="1" w:styleId="CommentSubjectChar">
    <w:name w:val="Comment Subject Char"/>
    <w:basedOn w:val="CommentTextChar"/>
    <w:link w:val="CommentSubject"/>
    <w:uiPriority w:val="99"/>
    <w:semiHidden/>
    <w:rsid w:val="006249FD"/>
    <w:rPr>
      <w:b/>
      <w:bCs/>
      <w:sz w:val="20"/>
      <w:szCs w:val="20"/>
    </w:rPr>
  </w:style>
  <w:style w:type="paragraph" w:styleId="BalloonText">
    <w:name w:val="Balloon Text"/>
    <w:basedOn w:val="Normal"/>
    <w:link w:val="BalloonTextChar"/>
    <w:uiPriority w:val="99"/>
    <w:semiHidden/>
    <w:unhideWhenUsed/>
    <w:rsid w:val="00624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9FD"/>
    <w:rPr>
      <w:rFonts w:ascii="Tahoma" w:hAnsi="Tahoma" w:cs="Tahoma"/>
      <w:sz w:val="16"/>
      <w:szCs w:val="16"/>
    </w:rPr>
  </w:style>
  <w:style w:type="character" w:styleId="Hyperlink">
    <w:name w:val="Hyperlink"/>
    <w:basedOn w:val="DefaultParagraphFont"/>
    <w:uiPriority w:val="99"/>
    <w:unhideWhenUsed/>
    <w:rsid w:val="009E4671"/>
    <w:rPr>
      <w:color w:val="0000FF" w:themeColor="hyperlink"/>
      <w:u w:val="single"/>
    </w:rPr>
  </w:style>
  <w:style w:type="character" w:styleId="FollowedHyperlink">
    <w:name w:val="FollowedHyperlink"/>
    <w:basedOn w:val="DefaultParagraphFont"/>
    <w:uiPriority w:val="99"/>
    <w:semiHidden/>
    <w:unhideWhenUsed/>
    <w:rsid w:val="009E4671"/>
    <w:rPr>
      <w:color w:val="800080" w:themeColor="followedHyperlink"/>
      <w:u w:val="single"/>
    </w:rPr>
  </w:style>
  <w:style w:type="paragraph" w:styleId="Revision">
    <w:name w:val="Revision"/>
    <w:hidden/>
    <w:uiPriority w:val="99"/>
    <w:semiHidden/>
    <w:rsid w:val="00352628"/>
    <w:pPr>
      <w:spacing w:after="0" w:line="240" w:lineRule="auto"/>
    </w:pPr>
  </w:style>
  <w:style w:type="paragraph" w:styleId="NormalWeb">
    <w:name w:val="Normal (Web)"/>
    <w:basedOn w:val="Normal"/>
    <w:uiPriority w:val="99"/>
    <w:unhideWhenUsed/>
    <w:rsid w:val="00FB239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1C2"/>
  </w:style>
  <w:style w:type="paragraph" w:styleId="Footer">
    <w:name w:val="footer"/>
    <w:basedOn w:val="Normal"/>
    <w:link w:val="FooterChar"/>
    <w:uiPriority w:val="99"/>
    <w:unhideWhenUsed/>
    <w:rsid w:val="00C7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2865">
      <w:bodyDiv w:val="1"/>
      <w:marLeft w:val="0"/>
      <w:marRight w:val="0"/>
      <w:marTop w:val="0"/>
      <w:marBottom w:val="0"/>
      <w:divBdr>
        <w:top w:val="none" w:sz="0" w:space="0" w:color="auto"/>
        <w:left w:val="none" w:sz="0" w:space="0" w:color="auto"/>
        <w:bottom w:val="none" w:sz="0" w:space="0" w:color="auto"/>
        <w:right w:val="none" w:sz="0" w:space="0" w:color="auto"/>
      </w:divBdr>
    </w:div>
    <w:div w:id="131796962">
      <w:bodyDiv w:val="1"/>
      <w:marLeft w:val="0"/>
      <w:marRight w:val="0"/>
      <w:marTop w:val="0"/>
      <w:marBottom w:val="0"/>
      <w:divBdr>
        <w:top w:val="none" w:sz="0" w:space="0" w:color="auto"/>
        <w:left w:val="none" w:sz="0" w:space="0" w:color="auto"/>
        <w:bottom w:val="none" w:sz="0" w:space="0" w:color="auto"/>
        <w:right w:val="none" w:sz="0" w:space="0" w:color="auto"/>
      </w:divBdr>
    </w:div>
    <w:div w:id="184364504">
      <w:bodyDiv w:val="1"/>
      <w:marLeft w:val="0"/>
      <w:marRight w:val="0"/>
      <w:marTop w:val="0"/>
      <w:marBottom w:val="0"/>
      <w:divBdr>
        <w:top w:val="none" w:sz="0" w:space="0" w:color="auto"/>
        <w:left w:val="none" w:sz="0" w:space="0" w:color="auto"/>
        <w:bottom w:val="none" w:sz="0" w:space="0" w:color="auto"/>
        <w:right w:val="none" w:sz="0" w:space="0" w:color="auto"/>
      </w:divBdr>
    </w:div>
    <w:div w:id="241451366">
      <w:bodyDiv w:val="1"/>
      <w:marLeft w:val="0"/>
      <w:marRight w:val="0"/>
      <w:marTop w:val="0"/>
      <w:marBottom w:val="0"/>
      <w:divBdr>
        <w:top w:val="none" w:sz="0" w:space="0" w:color="auto"/>
        <w:left w:val="none" w:sz="0" w:space="0" w:color="auto"/>
        <w:bottom w:val="none" w:sz="0" w:space="0" w:color="auto"/>
        <w:right w:val="none" w:sz="0" w:space="0" w:color="auto"/>
      </w:divBdr>
    </w:div>
    <w:div w:id="463278340">
      <w:bodyDiv w:val="1"/>
      <w:marLeft w:val="0"/>
      <w:marRight w:val="0"/>
      <w:marTop w:val="0"/>
      <w:marBottom w:val="0"/>
      <w:divBdr>
        <w:top w:val="none" w:sz="0" w:space="0" w:color="auto"/>
        <w:left w:val="none" w:sz="0" w:space="0" w:color="auto"/>
        <w:bottom w:val="none" w:sz="0" w:space="0" w:color="auto"/>
        <w:right w:val="none" w:sz="0" w:space="0" w:color="auto"/>
      </w:divBdr>
      <w:divsChild>
        <w:div w:id="1125930505">
          <w:marLeft w:val="1354"/>
          <w:marRight w:val="0"/>
          <w:marTop w:val="173"/>
          <w:marBottom w:val="0"/>
          <w:divBdr>
            <w:top w:val="none" w:sz="0" w:space="0" w:color="auto"/>
            <w:left w:val="none" w:sz="0" w:space="0" w:color="auto"/>
            <w:bottom w:val="none" w:sz="0" w:space="0" w:color="auto"/>
            <w:right w:val="none" w:sz="0" w:space="0" w:color="auto"/>
          </w:divBdr>
        </w:div>
        <w:div w:id="1804076106">
          <w:marLeft w:val="1354"/>
          <w:marRight w:val="0"/>
          <w:marTop w:val="173"/>
          <w:marBottom w:val="0"/>
          <w:divBdr>
            <w:top w:val="none" w:sz="0" w:space="0" w:color="auto"/>
            <w:left w:val="none" w:sz="0" w:space="0" w:color="auto"/>
            <w:bottom w:val="none" w:sz="0" w:space="0" w:color="auto"/>
            <w:right w:val="none" w:sz="0" w:space="0" w:color="auto"/>
          </w:divBdr>
        </w:div>
        <w:div w:id="1820539188">
          <w:marLeft w:val="1354"/>
          <w:marRight w:val="0"/>
          <w:marTop w:val="173"/>
          <w:marBottom w:val="0"/>
          <w:divBdr>
            <w:top w:val="none" w:sz="0" w:space="0" w:color="auto"/>
            <w:left w:val="none" w:sz="0" w:space="0" w:color="auto"/>
            <w:bottom w:val="none" w:sz="0" w:space="0" w:color="auto"/>
            <w:right w:val="none" w:sz="0" w:space="0" w:color="auto"/>
          </w:divBdr>
        </w:div>
        <w:div w:id="1823350064">
          <w:marLeft w:val="1354"/>
          <w:marRight w:val="0"/>
          <w:marTop w:val="173"/>
          <w:marBottom w:val="0"/>
          <w:divBdr>
            <w:top w:val="none" w:sz="0" w:space="0" w:color="auto"/>
            <w:left w:val="none" w:sz="0" w:space="0" w:color="auto"/>
            <w:bottom w:val="none" w:sz="0" w:space="0" w:color="auto"/>
            <w:right w:val="none" w:sz="0" w:space="0" w:color="auto"/>
          </w:divBdr>
        </w:div>
      </w:divsChild>
    </w:div>
    <w:div w:id="695355114">
      <w:bodyDiv w:val="1"/>
      <w:marLeft w:val="0"/>
      <w:marRight w:val="0"/>
      <w:marTop w:val="0"/>
      <w:marBottom w:val="0"/>
      <w:divBdr>
        <w:top w:val="none" w:sz="0" w:space="0" w:color="auto"/>
        <w:left w:val="none" w:sz="0" w:space="0" w:color="auto"/>
        <w:bottom w:val="none" w:sz="0" w:space="0" w:color="auto"/>
        <w:right w:val="none" w:sz="0" w:space="0" w:color="auto"/>
      </w:divBdr>
    </w:div>
    <w:div w:id="1096098650">
      <w:bodyDiv w:val="1"/>
      <w:marLeft w:val="0"/>
      <w:marRight w:val="0"/>
      <w:marTop w:val="0"/>
      <w:marBottom w:val="0"/>
      <w:divBdr>
        <w:top w:val="none" w:sz="0" w:space="0" w:color="auto"/>
        <w:left w:val="none" w:sz="0" w:space="0" w:color="auto"/>
        <w:bottom w:val="none" w:sz="0" w:space="0" w:color="auto"/>
        <w:right w:val="none" w:sz="0" w:space="0" w:color="auto"/>
      </w:divBdr>
    </w:div>
    <w:div w:id="1098870995">
      <w:bodyDiv w:val="1"/>
      <w:marLeft w:val="0"/>
      <w:marRight w:val="0"/>
      <w:marTop w:val="0"/>
      <w:marBottom w:val="0"/>
      <w:divBdr>
        <w:top w:val="none" w:sz="0" w:space="0" w:color="auto"/>
        <w:left w:val="none" w:sz="0" w:space="0" w:color="auto"/>
        <w:bottom w:val="none" w:sz="0" w:space="0" w:color="auto"/>
        <w:right w:val="none" w:sz="0" w:space="0" w:color="auto"/>
      </w:divBdr>
    </w:div>
    <w:div w:id="1273244569">
      <w:bodyDiv w:val="1"/>
      <w:marLeft w:val="0"/>
      <w:marRight w:val="0"/>
      <w:marTop w:val="0"/>
      <w:marBottom w:val="0"/>
      <w:divBdr>
        <w:top w:val="none" w:sz="0" w:space="0" w:color="auto"/>
        <w:left w:val="none" w:sz="0" w:space="0" w:color="auto"/>
        <w:bottom w:val="none" w:sz="0" w:space="0" w:color="auto"/>
        <w:right w:val="none" w:sz="0" w:space="0" w:color="auto"/>
      </w:divBdr>
    </w:div>
    <w:div w:id="1622762669">
      <w:bodyDiv w:val="1"/>
      <w:marLeft w:val="0"/>
      <w:marRight w:val="0"/>
      <w:marTop w:val="0"/>
      <w:marBottom w:val="0"/>
      <w:divBdr>
        <w:top w:val="none" w:sz="0" w:space="0" w:color="auto"/>
        <w:left w:val="none" w:sz="0" w:space="0" w:color="auto"/>
        <w:bottom w:val="none" w:sz="0" w:space="0" w:color="auto"/>
        <w:right w:val="none" w:sz="0" w:space="0" w:color="auto"/>
      </w:divBdr>
      <w:divsChild>
        <w:div w:id="777023201">
          <w:marLeft w:val="605"/>
          <w:marRight w:val="0"/>
          <w:marTop w:val="0"/>
          <w:marBottom w:val="67"/>
          <w:divBdr>
            <w:top w:val="none" w:sz="0" w:space="0" w:color="auto"/>
            <w:left w:val="none" w:sz="0" w:space="0" w:color="auto"/>
            <w:bottom w:val="none" w:sz="0" w:space="0" w:color="auto"/>
            <w:right w:val="none" w:sz="0" w:space="0" w:color="auto"/>
          </w:divBdr>
        </w:div>
      </w:divsChild>
    </w:div>
    <w:div w:id="1705059350">
      <w:bodyDiv w:val="1"/>
      <w:marLeft w:val="0"/>
      <w:marRight w:val="0"/>
      <w:marTop w:val="0"/>
      <w:marBottom w:val="0"/>
      <w:divBdr>
        <w:top w:val="none" w:sz="0" w:space="0" w:color="auto"/>
        <w:left w:val="none" w:sz="0" w:space="0" w:color="auto"/>
        <w:bottom w:val="none" w:sz="0" w:space="0" w:color="auto"/>
        <w:right w:val="none" w:sz="0" w:space="0" w:color="auto"/>
      </w:divBdr>
    </w:div>
    <w:div w:id="1875536738">
      <w:bodyDiv w:val="1"/>
      <w:marLeft w:val="0"/>
      <w:marRight w:val="0"/>
      <w:marTop w:val="0"/>
      <w:marBottom w:val="0"/>
      <w:divBdr>
        <w:top w:val="none" w:sz="0" w:space="0" w:color="auto"/>
        <w:left w:val="none" w:sz="0" w:space="0" w:color="auto"/>
        <w:bottom w:val="none" w:sz="0" w:space="0" w:color="auto"/>
        <w:right w:val="none" w:sz="0" w:space="0" w:color="auto"/>
      </w:divBdr>
      <w:divsChild>
        <w:div w:id="1698920716">
          <w:marLeft w:val="274"/>
          <w:marRight w:val="0"/>
          <w:marTop w:val="0"/>
          <w:marBottom w:val="67"/>
          <w:divBdr>
            <w:top w:val="none" w:sz="0" w:space="0" w:color="auto"/>
            <w:left w:val="none" w:sz="0" w:space="0" w:color="auto"/>
            <w:bottom w:val="none" w:sz="0" w:space="0" w:color="auto"/>
            <w:right w:val="none" w:sz="0" w:space="0" w:color="auto"/>
          </w:divBdr>
        </w:div>
        <w:div w:id="963000072">
          <w:marLeft w:val="274"/>
          <w:marRight w:val="0"/>
          <w:marTop w:val="0"/>
          <w:marBottom w:val="67"/>
          <w:divBdr>
            <w:top w:val="none" w:sz="0" w:space="0" w:color="auto"/>
            <w:left w:val="none" w:sz="0" w:space="0" w:color="auto"/>
            <w:bottom w:val="none" w:sz="0" w:space="0" w:color="auto"/>
            <w:right w:val="none" w:sz="0" w:space="0" w:color="auto"/>
          </w:divBdr>
        </w:div>
        <w:div w:id="537088917">
          <w:marLeft w:val="605"/>
          <w:marRight w:val="0"/>
          <w:marTop w:val="0"/>
          <w:marBottom w:val="67"/>
          <w:divBdr>
            <w:top w:val="none" w:sz="0" w:space="0" w:color="auto"/>
            <w:left w:val="none" w:sz="0" w:space="0" w:color="auto"/>
            <w:bottom w:val="none" w:sz="0" w:space="0" w:color="auto"/>
            <w:right w:val="none" w:sz="0" w:space="0" w:color="auto"/>
          </w:divBdr>
        </w:div>
        <w:div w:id="1246494980">
          <w:marLeft w:val="605"/>
          <w:marRight w:val="0"/>
          <w:marTop w:val="0"/>
          <w:marBottom w:val="67"/>
          <w:divBdr>
            <w:top w:val="none" w:sz="0" w:space="0" w:color="auto"/>
            <w:left w:val="none" w:sz="0" w:space="0" w:color="auto"/>
            <w:bottom w:val="none" w:sz="0" w:space="0" w:color="auto"/>
            <w:right w:val="none" w:sz="0" w:space="0" w:color="auto"/>
          </w:divBdr>
        </w:div>
        <w:div w:id="1463840438">
          <w:marLeft w:val="605"/>
          <w:marRight w:val="0"/>
          <w:marTop w:val="0"/>
          <w:marBottom w:val="67"/>
          <w:divBdr>
            <w:top w:val="none" w:sz="0" w:space="0" w:color="auto"/>
            <w:left w:val="none" w:sz="0" w:space="0" w:color="auto"/>
            <w:bottom w:val="none" w:sz="0" w:space="0" w:color="auto"/>
            <w:right w:val="none" w:sz="0" w:space="0" w:color="auto"/>
          </w:divBdr>
        </w:div>
        <w:div w:id="169226364">
          <w:marLeft w:val="274"/>
          <w:marRight w:val="0"/>
          <w:marTop w:val="0"/>
          <w:marBottom w:val="67"/>
          <w:divBdr>
            <w:top w:val="none" w:sz="0" w:space="0" w:color="auto"/>
            <w:left w:val="none" w:sz="0" w:space="0" w:color="auto"/>
            <w:bottom w:val="none" w:sz="0" w:space="0" w:color="auto"/>
            <w:right w:val="none" w:sz="0" w:space="0" w:color="auto"/>
          </w:divBdr>
        </w:div>
        <w:div w:id="1679771456">
          <w:marLeft w:val="274"/>
          <w:marRight w:val="0"/>
          <w:marTop w:val="0"/>
          <w:marBottom w:val="67"/>
          <w:divBdr>
            <w:top w:val="none" w:sz="0" w:space="0" w:color="auto"/>
            <w:left w:val="none" w:sz="0" w:space="0" w:color="auto"/>
            <w:bottom w:val="none" w:sz="0" w:space="0" w:color="auto"/>
            <w:right w:val="none" w:sz="0" w:space="0" w:color="auto"/>
          </w:divBdr>
        </w:div>
        <w:div w:id="1763378669">
          <w:marLeft w:val="605"/>
          <w:marRight w:val="0"/>
          <w:marTop w:val="0"/>
          <w:marBottom w:val="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2011-09-02T20:09:00Z</dcterms:created>
  <dcterms:modified xsi:type="dcterms:W3CDTF">2011-09-02T20:10:00Z</dcterms:modified>
</cp:coreProperties>
</file>